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E5" w:rsidRDefault="00142BE5" w:rsidP="00142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 osnovu člana 4 stav 1 Zakona o administrativnim taksama ("Službeni list CG", broj 18/19), člana 7 stav 1 tačka 3 Zakona o finansiranju lokalne samouprave ("Službeni list CG", broj 03/19), člana 38 stav 1 tačka 2 i 8 Zakona o lokalnoj samoupravi ("Službeni list CG</w:t>
      </w:r>
      <w:r w:rsidR="0041335C">
        <w:rPr>
          <w:rFonts w:ascii="Garamond" w:hAnsi="Garamond" w:cs="Calibri"/>
          <w:sz w:val="28"/>
          <w:szCs w:val="28"/>
          <w:lang w:val="sr-Latn-RS"/>
        </w:rPr>
        <w:t>", broj 2/18 i 34/19) i člana 33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stav 1 tačka 2 i 8 Statuta Opštine </w:t>
      </w:r>
      <w:r w:rsidR="0041335C">
        <w:rPr>
          <w:rFonts w:ascii="Garamond" w:hAnsi="Garamond" w:cs="Calibri"/>
          <w:sz w:val="28"/>
          <w:szCs w:val="28"/>
          <w:lang w:val="sr-Latn-RS"/>
        </w:rPr>
        <w:t>Plav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("Službeni list </w:t>
      </w:r>
      <w:r w:rsidR="0041335C">
        <w:rPr>
          <w:rFonts w:ascii="Garamond" w:hAnsi="Garamond" w:cs="Calibri"/>
          <w:sz w:val="28"/>
          <w:szCs w:val="28"/>
          <w:lang w:val="sr-Latn-RS"/>
        </w:rPr>
        <w:t>CG - opštinski propisi", broj 44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/18), uz prethodnu saglasnost Vlade Crne Gore broj </w:t>
      </w:r>
      <w:r w:rsidR="0041335C">
        <w:rPr>
          <w:rFonts w:ascii="Garamond" w:hAnsi="Garamond" w:cs="Calibri"/>
          <w:sz w:val="28"/>
          <w:szCs w:val="28"/>
          <w:lang w:val="sr-Latn-RS"/>
        </w:rPr>
        <w:t>__-____ od __.__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.2019, Skupština opštine </w:t>
      </w:r>
      <w:r w:rsidR="0041335C">
        <w:rPr>
          <w:rFonts w:ascii="Garamond" w:hAnsi="Garamond" w:cs="Calibri"/>
          <w:sz w:val="28"/>
          <w:szCs w:val="28"/>
          <w:lang w:val="sr-Latn-RS"/>
        </w:rPr>
        <w:t>Plav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, na sjednici održanoj dana </w:t>
      </w:r>
      <w:r w:rsidR="0041335C">
        <w:rPr>
          <w:rFonts w:ascii="Garamond" w:hAnsi="Garamond" w:cs="Calibri"/>
          <w:sz w:val="28"/>
          <w:szCs w:val="28"/>
          <w:lang w:val="sr-Latn-RS"/>
        </w:rPr>
        <w:t>____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. </w:t>
      </w:r>
      <w:r w:rsidR="0041335C">
        <w:rPr>
          <w:rFonts w:ascii="Garamond" w:hAnsi="Garamond" w:cs="Calibri"/>
          <w:sz w:val="28"/>
          <w:szCs w:val="28"/>
          <w:lang w:val="sr-Latn-RS"/>
        </w:rPr>
        <w:t>_______.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2019. godine, donijela je</w:t>
      </w:r>
    </w:p>
    <w:p w:rsidR="0041335C" w:rsidRPr="00883B9F" w:rsidRDefault="0041335C" w:rsidP="00142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ODLUKA</w:t>
      </w:r>
    </w:p>
    <w:p w:rsidR="00142BE5" w:rsidRPr="0041335C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o lokalnim administrativnim taksama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("Službeni list Crne Go</w:t>
      </w:r>
      <w:r w:rsidR="009373E1">
        <w:rPr>
          <w:rFonts w:ascii="Garamond" w:hAnsi="Garamond" w:cs="Calibri"/>
          <w:sz w:val="28"/>
          <w:szCs w:val="28"/>
          <w:lang w:val="sr-Latn-RS"/>
        </w:rPr>
        <w:t>re - opštinski propisi", br. ___/19 od __.__</w:t>
      </w:r>
      <w:r w:rsidRPr="00883B9F">
        <w:rPr>
          <w:rFonts w:ascii="Garamond" w:hAnsi="Garamond" w:cs="Calibri"/>
          <w:sz w:val="28"/>
          <w:szCs w:val="28"/>
          <w:lang w:val="sr-Latn-RS"/>
        </w:rPr>
        <w:t>.2019)</w:t>
      </w:r>
    </w:p>
    <w:p w:rsidR="009D0DA6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41335C" w:rsidRPr="0041335C" w:rsidRDefault="004133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Predmet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1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Ovom odlukom uređuje se plaćanje lokalnih administrativnih taksi za spise i radnje (u daljem tekstu: administrativne takse) pred organima lokalne uprave opštine </w:t>
      </w:r>
      <w:r w:rsidR="0041335C">
        <w:rPr>
          <w:rFonts w:ascii="Garamond" w:hAnsi="Garamond" w:cs="Calibri"/>
          <w:sz w:val="28"/>
          <w:szCs w:val="28"/>
          <w:lang w:val="sr-Latn-RS"/>
        </w:rPr>
        <w:t>Plav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(u daljem tekstu: Opština).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Upotreba rodno osjetljivog jezika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2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Izrazi koji se u ovoj odluci koriste za fizička lica u muškom rodu podrazumijevaju iste izraze u ženskom rodu.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Tarifa za lokalne adminstrativne takse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3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Administrativne takse utvrđuju se Tarifom za lokalne administrativne takse koja čini sastavni dio ove odluke (u daljem tekstu: Taksena tarifa) i iste su prihod budžeta Opštine.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Pripadnost prihoda od takse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4</w:t>
      </w: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Uplata administrativne takse vrši se na uplatni račun budžeta Opštine </w:t>
      </w:r>
      <w:r w:rsidR="0041335C">
        <w:rPr>
          <w:rFonts w:ascii="Garamond" w:hAnsi="Garamond" w:cs="Calibri"/>
          <w:sz w:val="28"/>
          <w:szCs w:val="28"/>
          <w:lang w:val="sr-Latn-RS"/>
        </w:rPr>
        <w:t>Plav</w:t>
      </w:r>
      <w:r w:rsidRPr="00883B9F">
        <w:rPr>
          <w:rFonts w:ascii="Garamond" w:hAnsi="Garamond" w:cs="Calibri"/>
          <w:sz w:val="28"/>
          <w:szCs w:val="28"/>
          <w:lang w:val="sr-Latn-RS"/>
        </w:rPr>
        <w:t>, u skladu sa propisom kojim se uređuje način uplate javnih prihoda.</w:t>
      </w:r>
    </w:p>
    <w:p w:rsidR="0041335C" w:rsidRPr="00883B9F" w:rsidRDefault="0041335C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Shodna primjena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5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U pogledu taksenog obveznika, nastanka taksene obaveze, osnovica za utvrđivanje takse, utvrđivanje vrijednosti predmeta naplate takse, plaćanja taksene obaveze, povraćaja takse, zastarijevanja, prinudne naplate, kamate, oslobađanja od plaćanja, usklađivanja visine takse i za sve ostalo što nije propisano ovom odlukom, shodno se primjenjuje Zakon o administrativnim taksama (u daljem tekstu: Zakon) i zakon kojim se uređuje poreski postupak.</w:t>
      </w:r>
    </w:p>
    <w:p w:rsidR="0041335C" w:rsidRPr="00883B9F" w:rsidRDefault="0041335C" w:rsidP="00612B1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6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takse koje nijesu utvrđene Taksenom tarifom primjenjivaće se Zakon.</w:t>
      </w:r>
    </w:p>
    <w:p w:rsidR="00883B9F" w:rsidRPr="00883B9F" w:rsidRDefault="00883B9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9D0DA6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Prelazne odredbe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7</w:t>
      </w: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spise i radnje kod organa lokalne uprave za koje je taksena obaveza nastala do dana stupanja na snagu ove odluke naplaćuje se lokalna administrativna taksa koja je bila propisana u trenutku nastanka taksene obaveze.</w:t>
      </w:r>
    </w:p>
    <w:p w:rsidR="0041335C" w:rsidRPr="00883B9F" w:rsidRDefault="0041335C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E56670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sz w:val="28"/>
          <w:szCs w:val="28"/>
          <w:lang w:val="sr-Latn-RS"/>
        </w:rPr>
      </w:pPr>
      <w:r w:rsidRPr="00E56670">
        <w:rPr>
          <w:rFonts w:ascii="Garamond" w:hAnsi="Garamond" w:cs="Calibri"/>
          <w:b/>
          <w:sz w:val="28"/>
          <w:szCs w:val="28"/>
          <w:lang w:val="sr-Latn-RS"/>
        </w:rPr>
        <w:t>Član 8</w:t>
      </w:r>
    </w:p>
    <w:p w:rsidR="00142BE5" w:rsidRPr="00F54ABA" w:rsidRDefault="00F54ABA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F54ABA">
        <w:rPr>
          <w:rFonts w:ascii="Garamond" w:hAnsi="Garamond" w:cs="Calibri"/>
          <w:sz w:val="28"/>
          <w:szCs w:val="28"/>
          <w:lang w:val="sr-Latn-RS"/>
        </w:rPr>
        <w:t>Tarife iz Tarifnog broja 39 i 40</w:t>
      </w:r>
      <w:r w:rsidR="00142BE5" w:rsidRPr="00F54ABA">
        <w:rPr>
          <w:rFonts w:ascii="Garamond" w:hAnsi="Garamond" w:cs="Calibri"/>
          <w:sz w:val="28"/>
          <w:szCs w:val="28"/>
          <w:lang w:val="sr-Latn-RS"/>
        </w:rPr>
        <w:t xml:space="preserve"> primjenjivaće se do stupanja na snagu Programa postavljanja privremenih objekata Opštine.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Prestanak važenja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9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Stupanjem na snagu ove odluke prestaje da važi Odluka o lokalnim administrativnim taksama </w:t>
      </w:r>
      <w:r w:rsidR="00883B9F" w:rsidRPr="00883B9F">
        <w:rPr>
          <w:rFonts w:ascii="Garamond" w:hAnsi="Garamond" w:cs="Calibri"/>
          <w:sz w:val="28"/>
          <w:szCs w:val="28"/>
          <w:lang w:val="sr-Latn-RS"/>
        </w:rPr>
        <w:t>("Službeni list RCG - opštinski propisi", br. 010/04 od 13.04.2004, 021/07 od 26.06.2007)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Stupanje na snagu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Član 10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Ova odluka stupa na snagu osmog dana od dana objavljivanja u "Službenom listu Crne Gore - opštinski propisi".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Broj: </w:t>
      </w:r>
      <w:r w:rsidR="00883B9F">
        <w:rPr>
          <w:rFonts w:ascii="Garamond" w:hAnsi="Garamond" w:cs="Calibri"/>
          <w:sz w:val="28"/>
          <w:szCs w:val="28"/>
          <w:lang w:val="sr-Latn-RS"/>
        </w:rPr>
        <w:t>____/_____</w:t>
      </w:r>
    </w:p>
    <w:p w:rsidR="00142BE5" w:rsidRPr="00883B9F" w:rsidRDefault="00883B9F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Plav</w:t>
      </w:r>
      <w:r w:rsidR="00142BE5" w:rsidRPr="00883B9F">
        <w:rPr>
          <w:rFonts w:ascii="Garamond" w:hAnsi="Garamond" w:cs="Calibri"/>
          <w:sz w:val="28"/>
          <w:szCs w:val="28"/>
          <w:lang w:val="sr-Latn-RS"/>
        </w:rPr>
        <w:t xml:space="preserve"> </w:t>
      </w:r>
      <w:r w:rsidR="0041335C">
        <w:rPr>
          <w:rFonts w:ascii="Garamond" w:hAnsi="Garamond" w:cs="Calibri"/>
          <w:sz w:val="28"/>
          <w:szCs w:val="28"/>
          <w:lang w:val="sr-Latn-RS"/>
        </w:rPr>
        <w:t>__.__</w:t>
      </w:r>
      <w:r w:rsidR="00142BE5" w:rsidRPr="00883B9F">
        <w:rPr>
          <w:rFonts w:ascii="Garamond" w:hAnsi="Garamond" w:cs="Calibri"/>
          <w:sz w:val="28"/>
          <w:szCs w:val="28"/>
          <w:lang w:val="sr-Latn-RS"/>
        </w:rPr>
        <w:t>. 2019. godine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SKUPŠTINA OPŠTINE </w:t>
      </w:r>
      <w:r w:rsidR="00883B9F">
        <w:rPr>
          <w:rFonts w:ascii="Garamond" w:hAnsi="Garamond" w:cs="Calibri"/>
          <w:sz w:val="28"/>
          <w:szCs w:val="28"/>
          <w:lang w:val="sr-Latn-RS"/>
        </w:rPr>
        <w:t>PLAV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PREDSJEDNIK SKUPŠTINE</w:t>
      </w:r>
    </w:p>
    <w:p w:rsidR="00142BE5" w:rsidRPr="00883B9F" w:rsidRDefault="00883B9F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Šefket Jevrić</w:t>
      </w:r>
      <w:r w:rsidR="00142BE5" w:rsidRPr="00883B9F">
        <w:rPr>
          <w:rFonts w:ascii="Garamond" w:hAnsi="Garamond" w:cs="Calibri"/>
          <w:sz w:val="28"/>
          <w:szCs w:val="28"/>
          <w:lang w:val="sr-Latn-RS"/>
        </w:rPr>
        <w:t>, s.r.</w:t>
      </w:r>
    </w:p>
    <w:p w:rsidR="009D0DA6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41335C" w:rsidRPr="00883B9F" w:rsidRDefault="0041335C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lastRenderedPageBreak/>
        <w:t>TARIFA LOKALNIH ADMINISTRATIVNIH TAKSI</w:t>
      </w:r>
    </w:p>
    <w:p w:rsidR="0041335C" w:rsidRDefault="0041335C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Svi novčani iznosi su iskazani u eurima (€).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9D0DA6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I PODNESCI</w:t>
      </w:r>
    </w:p>
    <w:p w:rsidR="009D0DA6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zahtjev, molbu, prijedlog, prijavu i drugi podnesak ako ovom odlukom nije drugačije propisano 2,00.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NAPOMENA: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Taksa po ovom tarifnom broju ne plaća se za naknadne podneske kojima stranka zahtijeva brže postupanje po ranije podnijetom zahtjevu.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Taksa po ovom tarifnom broju ne plaća se za zahtjeve za ostvarivanje prava na premije i regrese (podsticanje poljoprivredne proizvodnje).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9D0DA6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žalbe protiv akata koje donose organi lokalne uprave 3,00.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NAPOMENA: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Taksa po ovom tarifnom broju plaća se za žalbe protiv rješenja donesenih po službenoj dužnosti i po zahtjevu stranke, ako ovom odlukom nije drukčije propisano.</w:t>
      </w:r>
    </w:p>
    <w:p w:rsidR="0041335C" w:rsidRDefault="004133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II OPOMENA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9D0DA6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3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opomenu kojom se obveznik poziva da plati taksu 2,00.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III RJEŠENJA</w:t>
      </w:r>
    </w:p>
    <w:p w:rsidR="009D0DA6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4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sva rješenja organa lokalne uprave za koja nije propisana posebna taksa 3,00.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NAPOMENA: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Ako se donosi jedno rješenje po zahtjevu više lica, taksa po ovom tarifnom broju se plaća onoliko puta koliko ima lica kojima se rješenje uručuje.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9D0DA6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5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žalbu protiv rješenja lokalnog poreskog organa donijetog u poreskom postupku u prvom stepenu 5,00.</w:t>
      </w:r>
    </w:p>
    <w:p w:rsidR="009D0DA6" w:rsidRPr="00883B9F" w:rsidRDefault="00142BE5" w:rsidP="00B63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poreske akte koje lokalni poreski organ donosi u poreskom postupku po zahtjevu stranke 5,00.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6</w:t>
      </w:r>
    </w:p>
    <w:p w:rsidR="0041335C" w:rsidRDefault="00142BE5" w:rsidP="00612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 uložene vanredne pravne ljekove 10,00.</w:t>
      </w:r>
    </w:p>
    <w:p w:rsidR="00B63814" w:rsidRPr="00883B9F" w:rsidRDefault="00B63814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IV UVJERENJA</w:t>
      </w:r>
    </w:p>
    <w:p w:rsidR="009D0DA6" w:rsidRPr="00883B9F" w:rsidRDefault="00142BE5" w:rsidP="004133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7</w:t>
      </w:r>
    </w:p>
    <w:p w:rsidR="009D0DA6" w:rsidRPr="00883B9F" w:rsidRDefault="00142BE5" w:rsidP="00612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uvjerenja koja izdaju organi lokalne uprave, ako ovom odlukom nije drukčije propisano 3,00.</w:t>
      </w: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lastRenderedPageBreak/>
        <w:t>V OVJERE, PREPISI I PREVODI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8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potpisa, prepisa ili autentičnosti rukopisa (od svakog polutabaka orginala) 2,00.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prevoda plaća se 30% od takse iz stava 1 ovog tarifnog broja.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NAPOMENA: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Polutabakom, u smislu ove odluke, smatra se list hartije od dvije strane normalnog kancelarijskog formata ili manjeg.</w:t>
      </w:r>
    </w:p>
    <w:p w:rsidR="00142BE5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Ako je rukopis, odnosno prepis čija se ovjera vrši pisan na stranom jeziku, plaća se dvostruka taksa iz ovog tarifnog broja.</w:t>
      </w:r>
    </w:p>
    <w:p w:rsidR="0041335C" w:rsidRPr="00883B9F" w:rsidRDefault="004133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9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Za ovjeru </w:t>
      </w:r>
      <w:r w:rsidR="00BA0EE7">
        <w:rPr>
          <w:rFonts w:ascii="Garamond" w:hAnsi="Garamond" w:cs="Calibri"/>
          <w:sz w:val="28"/>
          <w:szCs w:val="28"/>
          <w:lang w:val="sr-Latn-RS"/>
        </w:rPr>
        <w:t>ugovora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3,00.</w:t>
      </w: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10</w:t>
      </w:r>
    </w:p>
    <w:p w:rsidR="00000D20" w:rsidRPr="00883B9F" w:rsidRDefault="00000D20" w:rsidP="00000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punomoćja, saglasnosti, ličnih izjava (izjava o sastavu porodičnog domaćinstva, potvrda o životu i sl.) 3,00.</w:t>
      </w:r>
    </w:p>
    <w:p w:rsidR="00000D20" w:rsidRPr="00883B9F" w:rsidRDefault="00000D20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11</w:t>
      </w:r>
    </w:p>
    <w:p w:rsidR="009D0DA6" w:rsidRPr="00883B9F" w:rsidRDefault="00000D20" w:rsidP="00AA3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Za ovjeru </w:t>
      </w:r>
      <w:r>
        <w:rPr>
          <w:rFonts w:ascii="Garamond" w:hAnsi="Garamond" w:cs="Calibri"/>
          <w:sz w:val="28"/>
          <w:szCs w:val="28"/>
          <w:lang w:val="sr-Latn-RS"/>
        </w:rPr>
        <w:t>cjenovnika</w:t>
      </w:r>
      <w:r w:rsidRPr="00883B9F">
        <w:rPr>
          <w:rFonts w:ascii="Garamond" w:hAnsi="Garamond" w:cs="Calibri"/>
          <w:sz w:val="28"/>
          <w:szCs w:val="28"/>
          <w:lang w:val="sr-Latn-RS"/>
        </w:rPr>
        <w:t xml:space="preserve"> 3,00</w:t>
      </w:r>
      <w:r>
        <w:rPr>
          <w:rFonts w:ascii="Garamond" w:hAnsi="Garamond" w:cs="Calibri"/>
          <w:sz w:val="28"/>
          <w:szCs w:val="28"/>
          <w:lang w:val="sr-Latn-RS"/>
        </w:rPr>
        <w:t>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VI TAKSE IZ OBLASTI OPŠTE UPRAVE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12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izvod iz matične knjige vjenčanih 2,00;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izvod iz matične knjige vjenčanih namijenjenih inostr</w:t>
      </w:r>
      <w:r w:rsidR="00D4205C">
        <w:rPr>
          <w:rFonts w:ascii="Garamond" w:hAnsi="Garamond" w:cs="Calibri"/>
          <w:sz w:val="28"/>
          <w:szCs w:val="28"/>
          <w:lang w:val="sr-Latn-RS"/>
        </w:rPr>
        <w:t>anstvu (internacionalni izvod) 10</w:t>
      </w:r>
      <w:r w:rsidRPr="00883B9F">
        <w:rPr>
          <w:rFonts w:ascii="Garamond" w:hAnsi="Garamond" w:cs="Calibri"/>
          <w:sz w:val="28"/>
          <w:szCs w:val="28"/>
          <w:lang w:val="sr-Latn-RS"/>
        </w:rPr>
        <w:t>,00;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naknadni upis braka u matični knjigu vjenčanih 7,00;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spise i radnje u postupku sklapanja braka:</w:t>
      </w:r>
    </w:p>
    <w:p w:rsidR="00142BE5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</w:t>
      </w:r>
      <w:r w:rsidR="00D4205C">
        <w:rPr>
          <w:rFonts w:ascii="Garamond" w:hAnsi="Garamond" w:cs="Calibri"/>
          <w:sz w:val="28"/>
          <w:szCs w:val="28"/>
          <w:lang w:val="sr-Latn-RS"/>
        </w:rPr>
        <w:t>- u službenim prostorijama:</w:t>
      </w:r>
    </w:p>
    <w:p w:rsidR="00D4205C" w:rsidRDefault="00D420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a) radnim danima 30,00</w:t>
      </w:r>
    </w:p>
    <w:p w:rsidR="00D4205C" w:rsidRPr="00883B9F" w:rsidRDefault="00D420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b) neradnim danima 50,00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van službenih prostorija 100,00.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VII TAKSE IZ OBLASTI PLANIRANJA PROSTORA I IZGRADNJE OBJEKATA I ZAŠTITE ŽIVOTNE SREDINE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13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pretvaranje zajedničkih ili posebnih djelova stambene zgrade u poslovni prostor, odnosno stan 50,00.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14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rušenje objekta 10,00.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15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lastRenderedPageBreak/>
        <w:t>Za rješenje kojim se odobrava izgradnja pomoćnog objekta (garaže, ostave, ograde i sl.) 20,00.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16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izdavanje rješenja u postupku procjene uticaja na životnu sredinu, i to za: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1. rješenje o potrebi izrade Elaborata procjene uticaja na životnu sredinu 20,00;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2. rješenje o obimu i sadržaju Elaborata o procjeni uticaja na životnu sredinu 20,00;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3. rješenje o davanju saglasnosti na Elaborat o procjeni uticaja na životnu sredinu 20,00.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VIII TAKSE IZ KOMUNALNE OBLASTI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17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kojim se odobrava postavljanje ili zamjena firme ili natpisa 10,00.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18</w:t>
      </w:r>
    </w:p>
    <w:p w:rsidR="003C42CB" w:rsidRPr="00883B9F" w:rsidRDefault="003C42CB" w:rsidP="003C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raskopavanje javnih površina (parkova, park šuma, otvorenih pijaca, rijeka i po</w:t>
      </w:r>
      <w:r w:rsidR="007104A4">
        <w:rPr>
          <w:rFonts w:ascii="Garamond" w:hAnsi="Garamond" w:cs="Calibri"/>
          <w:sz w:val="28"/>
          <w:szCs w:val="28"/>
          <w:lang w:val="sr-Latn-RS"/>
        </w:rPr>
        <w:t>toka, uličnih travnjaka i dr.) 2</w:t>
      </w:r>
      <w:r w:rsidRPr="00883B9F">
        <w:rPr>
          <w:rFonts w:ascii="Garamond" w:hAnsi="Garamond" w:cs="Calibri"/>
          <w:sz w:val="28"/>
          <w:szCs w:val="28"/>
          <w:lang w:val="sr-Latn-RS"/>
        </w:rPr>
        <w:t>0,00.</w:t>
      </w:r>
    </w:p>
    <w:p w:rsidR="009D0DA6" w:rsidRPr="00883B9F" w:rsidRDefault="009D0DA6" w:rsidP="003C42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19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privremeno postavljanje ograde 20,00.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20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postavljanje urbanog mobilijara na javnim površinama-zaštitno ukrasnih stubića, zaštitne ograde, žardinjere, klupe, tende, suncobrani, rampe, oprema za dječja igrališta i sl 10,00.</w:t>
      </w:r>
    </w:p>
    <w:p w:rsidR="00142BE5" w:rsidRPr="00883B9F" w:rsidRDefault="00142BE5" w:rsidP="003C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Napomena: Taksu po ovom tarifnom broju ne plaćaju javne službe čiji je osnivač Opština.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21</w:t>
      </w:r>
    </w:p>
    <w:p w:rsidR="00142BE5" w:rsidRPr="00883B9F" w:rsidRDefault="003C42CB" w:rsidP="003C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postavljanje reklamnih i oglasnih panoa, uređaja i sl. na fas</w:t>
      </w:r>
      <w:r>
        <w:rPr>
          <w:rFonts w:ascii="Garamond" w:hAnsi="Garamond" w:cs="Calibri"/>
          <w:sz w:val="28"/>
          <w:szCs w:val="28"/>
          <w:lang w:val="sr-Latn-RS"/>
        </w:rPr>
        <w:t>adama i krovovima objekta 40,00</w:t>
      </w:r>
      <w:r w:rsidR="00142BE5" w:rsidRPr="00883B9F">
        <w:rPr>
          <w:rFonts w:ascii="Garamond" w:hAnsi="Garamond" w:cs="Calibri"/>
          <w:sz w:val="28"/>
          <w:szCs w:val="28"/>
          <w:lang w:val="sr-Latn-RS"/>
        </w:rPr>
        <w:t>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22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deponovanje građevinskog materijala na javnim površinama radi izvođenja radova 10,00.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23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određuje obilježavanje novootvorenih ulaza na stambenim, odnosno poslovnim zgradama 5,00.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24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davanje saglasnosti za upis u registar sakupljača, odnosno prevoznika otpada 20,00.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broj 25</w:t>
      </w: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davanje saglasnosti na plan upravljanja građevinskim otpadom iz okvira nadležnosti organa lokalne uprave 20,00.</w:t>
      </w:r>
    </w:p>
    <w:p w:rsidR="00F415DD" w:rsidRDefault="00F415DD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F415DD" w:rsidRPr="0041335C" w:rsidRDefault="00F415DD" w:rsidP="00F415DD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>
        <w:rPr>
          <w:rFonts w:ascii="Garamond" w:hAnsi="Garamond" w:cs="Calibri"/>
          <w:b/>
          <w:sz w:val="28"/>
          <w:szCs w:val="28"/>
          <w:lang w:val="sr-Latn-RS"/>
        </w:rPr>
        <w:t>IX</w:t>
      </w:r>
      <w:r w:rsidRPr="0041335C">
        <w:rPr>
          <w:rFonts w:ascii="Garamond" w:hAnsi="Garamond" w:cs="Calibri"/>
          <w:b/>
          <w:sz w:val="28"/>
          <w:szCs w:val="28"/>
          <w:lang w:val="sr-Latn-RS"/>
        </w:rPr>
        <w:t xml:space="preserve"> TAKSE IZ OBLASTI POLJOPRIVREDE I VODOPRIVREDE</w:t>
      </w:r>
    </w:p>
    <w:p w:rsidR="00612B12" w:rsidRDefault="00612B12" w:rsidP="00F415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26</w:t>
      </w: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izdavanje rješenja o utvrđivanju ispunjenosti uslova i načina ostvarivanja prava na vodu, i to:</w:t>
      </w: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za rješenje o vodnim uslovima 50,00;</w:t>
      </w: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za rješenje vodnoj saglasnosti 80,00;</w:t>
      </w:r>
    </w:p>
    <w:p w:rsidR="00F415DD" w:rsidRPr="00883B9F" w:rsidRDefault="00F415DD" w:rsidP="00F415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</w:t>
      </w:r>
      <w:r w:rsidR="00252442">
        <w:rPr>
          <w:rFonts w:ascii="Garamond" w:hAnsi="Garamond" w:cs="Calibri"/>
          <w:sz w:val="28"/>
          <w:szCs w:val="28"/>
          <w:lang w:val="sr-Latn-RS"/>
        </w:rPr>
        <w:t xml:space="preserve"> za rješenje o vodnoj dozvoli 15</w:t>
      </w:r>
      <w:r w:rsidRPr="00883B9F">
        <w:rPr>
          <w:rFonts w:ascii="Garamond" w:hAnsi="Garamond" w:cs="Calibri"/>
          <w:sz w:val="28"/>
          <w:szCs w:val="28"/>
          <w:lang w:val="sr-Latn-RS"/>
        </w:rPr>
        <w:t>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X TAKSE IZ OBLASTI SAOBRAĆAJA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25244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27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izdaje licenca za obavljanje prevoza putnika i tereta 10,00.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25244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28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vršenje vanrednog prevoza 5,00.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25244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29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izdavanje saglasnosti za priključak prilaznog puta na opštinski i nekategorisani put u opštoj upotrebi 20,00.</w:t>
      </w:r>
    </w:p>
    <w:p w:rsidR="00142BE5" w:rsidRPr="00883B9F" w:rsidRDefault="0025244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30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izdavanje saglasnosti za postavljanje cjevovoda, vodovoda, kanalizacije, električnih, telefonskih i telegrafskih vodova na opštinskom i nekategorisanom putu u opštoj upotrebi 20,00</w:t>
      </w:r>
    </w:p>
    <w:p w:rsidR="00142BE5" w:rsidRPr="00883B9F" w:rsidRDefault="0025244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31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izdavanje saglasnosti za izgradnju komercijalnih objekata kojima je omogućen prilaz sa opštinskog i nekategorisanog puta u opštoj upotrebi 10,00.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3606B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32</w:t>
      </w:r>
    </w:p>
    <w:p w:rsidR="009D0DA6" w:rsidRPr="00883B9F" w:rsidRDefault="00142BE5" w:rsidP="009D3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raskopavanje javnih površina namijenjenih za saobraćaj vozila i pješaka (ulica, kolovoza, trotoara, staza, šetališta, trgova i dr.) 30,00.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Tarifni </w:t>
      </w:r>
      <w:r w:rsidR="003606B5">
        <w:rPr>
          <w:rFonts w:ascii="Garamond" w:hAnsi="Garamond" w:cs="Calibri"/>
          <w:sz w:val="28"/>
          <w:szCs w:val="28"/>
          <w:lang w:val="sr-Latn-RS"/>
        </w:rPr>
        <w:t>broj 33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postavljanje urbanog mobilijara (žardinjera, zaštitno-ukrasnih stubića, zaštitnih ograda, klupa, tendi, suncobrana, rampi i sl.) duž ulica, javnih parkirališta i garaža, autobuskih i taksi stajališta 10,00.</w:t>
      </w: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Tarifni bro</w:t>
      </w:r>
      <w:r w:rsidR="003606B5">
        <w:rPr>
          <w:rFonts w:ascii="Garamond" w:hAnsi="Garamond" w:cs="Calibri"/>
          <w:sz w:val="28"/>
          <w:szCs w:val="28"/>
          <w:lang w:val="sr-Latn-RS"/>
        </w:rPr>
        <w:t>j 34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zatvara saobraćajnica zbog izvođenja radova na objektu pored saobraćajnice 10,00.</w:t>
      </w:r>
    </w:p>
    <w:p w:rsidR="00142BE5" w:rsidRPr="00883B9F" w:rsidRDefault="003606B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35</w:t>
      </w:r>
    </w:p>
    <w:p w:rsidR="009D0DA6" w:rsidRPr="00883B9F" w:rsidRDefault="00142BE5" w:rsidP="00612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kojima se, u ulicama gdje se ne može odvijati saobraćaj za teretna i priključna vozila, odobrava saobraćaj samo za vozila kada vrše snabdijevanje maloprodajnih i ugostiteljskih objekata 10,00.</w:t>
      </w:r>
    </w:p>
    <w:p w:rsidR="00142BE5" w:rsidRPr="00883B9F" w:rsidRDefault="003606B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lastRenderedPageBreak/>
        <w:t>Tarifni broj 36</w:t>
      </w:r>
    </w:p>
    <w:p w:rsidR="00142BE5" w:rsidRPr="00883B9F" w:rsidRDefault="00142BE5" w:rsidP="009D0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kojim se odobrava rezervisanje mjesta na parkingu 10,00.</w:t>
      </w:r>
    </w:p>
    <w:p w:rsidR="009D0DA6" w:rsidRPr="00883B9F" w:rsidRDefault="009D0DA6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3606B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37</w:t>
      </w:r>
    </w:p>
    <w:p w:rsidR="00142BE5" w:rsidRDefault="00142BE5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građenje ili postavljanje privremene garaže ili privremenog parkirališta 20,00.</w:t>
      </w:r>
    </w:p>
    <w:p w:rsidR="009D308E" w:rsidRPr="00883B9F" w:rsidRDefault="009D308E" w:rsidP="009D0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</w:p>
    <w:p w:rsidR="009D0DA6" w:rsidRPr="00883B9F" w:rsidRDefault="009D0DA6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41335C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  <w:lang w:val="sr-Latn-RS"/>
        </w:rPr>
      </w:pPr>
      <w:r w:rsidRPr="0041335C">
        <w:rPr>
          <w:rFonts w:ascii="Garamond" w:hAnsi="Garamond" w:cs="Calibri"/>
          <w:b/>
          <w:sz w:val="28"/>
          <w:szCs w:val="28"/>
          <w:lang w:val="sr-Latn-RS"/>
        </w:rPr>
        <w:t>X TAKSE IZ OBLASTI PREDUZETNIŠTVA</w:t>
      </w:r>
    </w:p>
    <w:p w:rsidR="00612B12" w:rsidRDefault="00612B12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3606B5" w:rsidP="009D0D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38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kojim se odobrava obavljanje ugostiteljske djelatnosti u poslovnim prostorijama 30,00.</w:t>
      </w:r>
    </w:p>
    <w:p w:rsidR="00142BE5" w:rsidRPr="00883B9F" w:rsidRDefault="003606B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39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kojim se odobrava obavljanje ugostiteljske djelatnosti u privremenim objektima 20,00.</w:t>
      </w:r>
    </w:p>
    <w:p w:rsidR="00142BE5" w:rsidRPr="00883B9F" w:rsidRDefault="003606B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40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odobrava obavljanje ugostiteljskih djelatnosti u pokretnim privremenim objektima 10,00.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41</w:t>
      </w:r>
    </w:p>
    <w:p w:rsidR="00142BE5" w:rsidRPr="00883B9F" w:rsidRDefault="00142BE5" w:rsidP="00413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o kategorizaciji ugostiteljskog objekta: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za restorane 30,00;</w:t>
      </w:r>
    </w:p>
    <w:p w:rsidR="00142BE5" w:rsidRPr="00883B9F" w:rsidRDefault="00142BE5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 xml:space="preserve">   - za pružanje usluga smještaja fizičkih lica (soba, apartmana i kuća za odmor) 20,00.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42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produženje radnog vremena 10,00.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43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knjige prigovora u objektima i prostorima u kojima se pružaju ugostiteljske i turističke usluge 5,00.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44</w:t>
      </w:r>
    </w:p>
    <w:p w:rsidR="00142BE5" w:rsidRPr="00883B9F" w:rsidRDefault="00142BE5" w:rsidP="00413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knjige popisa domaćih i stranih gostiju koju vode ugostitelji koji pružaju usluge smještaja u ugostiteljskim objektima za smještaj 5,00.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45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ovjeru knjige popisa gostiju koju vode fizička lica koja pružaju usluge smještaja u domaćinstvu 5,00.</w:t>
      </w: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46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rješenja o obavljanju djelatnosti bez korišćenja poslovnih prostorija 10,00.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47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produžava odobrenje za rad 10,00.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lastRenderedPageBreak/>
        <w:t>Tarifni broj 48</w:t>
      </w:r>
    </w:p>
    <w:p w:rsidR="00142BE5" w:rsidRPr="00883B9F" w:rsidRDefault="00142BE5" w:rsidP="0046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kojim se odobrava prestanak obavljanja djelatnosti 5,00.</w:t>
      </w:r>
    </w:p>
    <w:p w:rsidR="00466FFF" w:rsidRPr="00883B9F" w:rsidRDefault="00466FFF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142BE5" w:rsidRPr="00883B9F" w:rsidRDefault="000F6665" w:rsidP="00466F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8"/>
          <w:szCs w:val="28"/>
          <w:lang w:val="sr-Latn-RS"/>
        </w:rPr>
      </w:pPr>
      <w:r>
        <w:rPr>
          <w:rFonts w:ascii="Garamond" w:hAnsi="Garamond" w:cs="Calibri"/>
          <w:sz w:val="28"/>
          <w:szCs w:val="28"/>
          <w:lang w:val="sr-Latn-RS"/>
        </w:rPr>
        <w:t>Tarifni broj 49</w:t>
      </w:r>
    </w:p>
    <w:p w:rsidR="00142BE5" w:rsidRPr="00883B9F" w:rsidRDefault="00142BE5" w:rsidP="00413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Calibri"/>
          <w:sz w:val="28"/>
          <w:szCs w:val="28"/>
          <w:lang w:val="sr-Latn-RS"/>
        </w:rPr>
      </w:pPr>
      <w:r w:rsidRPr="00883B9F">
        <w:rPr>
          <w:rFonts w:ascii="Garamond" w:hAnsi="Garamond" w:cs="Calibri"/>
          <w:sz w:val="28"/>
          <w:szCs w:val="28"/>
          <w:lang w:val="sr-Latn-RS"/>
        </w:rPr>
        <w:t>Za rješenje o obavljanju djelatnosti pružanja turističkih usluga na kupalištu 20.00.</w:t>
      </w:r>
    </w:p>
    <w:p w:rsidR="0041335C" w:rsidRDefault="0041335C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9D308E" w:rsidRPr="00883B9F" w:rsidRDefault="009D308E" w:rsidP="00142BE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  <w:lang w:val="sr-Latn-RS"/>
        </w:rPr>
      </w:pPr>
    </w:p>
    <w:p w:rsidR="00666CDF" w:rsidRPr="00883B9F" w:rsidRDefault="00666CDF">
      <w:pPr>
        <w:rPr>
          <w:rFonts w:ascii="Garamond" w:hAnsi="Garamond"/>
          <w:sz w:val="28"/>
          <w:szCs w:val="28"/>
          <w:lang w:val="sr-Latn-RS"/>
        </w:rPr>
      </w:pPr>
      <w:bookmarkStart w:id="0" w:name="_GoBack"/>
      <w:bookmarkEnd w:id="0"/>
    </w:p>
    <w:sectPr w:rsidR="00666CDF" w:rsidRPr="00883B9F" w:rsidSect="00612B12">
      <w:pgSz w:w="12240" w:h="15840"/>
      <w:pgMar w:top="851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6"/>
    <w:rsid w:val="00000D20"/>
    <w:rsid w:val="000B13CF"/>
    <w:rsid w:val="000F6665"/>
    <w:rsid w:val="00142BE5"/>
    <w:rsid w:val="00252442"/>
    <w:rsid w:val="003606B5"/>
    <w:rsid w:val="003C42CB"/>
    <w:rsid w:val="0041335C"/>
    <w:rsid w:val="00466FFF"/>
    <w:rsid w:val="00572146"/>
    <w:rsid w:val="00612B12"/>
    <w:rsid w:val="00666CDF"/>
    <w:rsid w:val="00705127"/>
    <w:rsid w:val="007104A4"/>
    <w:rsid w:val="00883B9F"/>
    <w:rsid w:val="008E4815"/>
    <w:rsid w:val="009373E1"/>
    <w:rsid w:val="009D0DA6"/>
    <w:rsid w:val="009D308E"/>
    <w:rsid w:val="00AA3670"/>
    <w:rsid w:val="00B63814"/>
    <w:rsid w:val="00BA0EE7"/>
    <w:rsid w:val="00D4205C"/>
    <w:rsid w:val="00E56670"/>
    <w:rsid w:val="00F415DD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77AB"/>
  <w15:chartTrackingRefBased/>
  <w15:docId w15:val="{E9EB53E0-7D80-44F4-90CD-2DA2465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2019-11-21T09:55:00Z</cp:lastPrinted>
  <dcterms:created xsi:type="dcterms:W3CDTF">2019-11-20T10:22:00Z</dcterms:created>
  <dcterms:modified xsi:type="dcterms:W3CDTF">2019-12-04T12:12:00Z</dcterms:modified>
</cp:coreProperties>
</file>