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7DDC" w14:textId="77777777" w:rsidR="00711D0F" w:rsidRDefault="00964918">
      <w:pPr>
        <w:ind w:firstLine="720"/>
        <w:jc w:val="center"/>
        <w:rPr>
          <w:rFonts w:ascii="Proxima Nova" w:eastAsia="Proxima Nova" w:hAnsi="Proxima Nova" w:cs="Proxima Nova"/>
          <w:color w:val="000000"/>
          <w:sz w:val="32"/>
          <w:szCs w:val="32"/>
        </w:rPr>
      </w:pPr>
      <w:r>
        <w:rPr>
          <w:rFonts w:ascii="Proxima Nova" w:eastAsia="Proxima Nova" w:hAnsi="Proxima Nova" w:cs="Proxima Nova"/>
          <w:b/>
          <w:noProof/>
          <w:color w:val="000000"/>
          <w:sz w:val="40"/>
          <w:szCs w:val="40"/>
        </w:rPr>
        <w:drawing>
          <wp:inline distT="0" distB="0" distL="0" distR="0" wp14:anchorId="6DA1F68C" wp14:editId="797C43A1">
            <wp:extent cx="2370868" cy="961309"/>
            <wp:effectExtent l="0" t="0" r="0" b="0"/>
            <wp:docPr id="31"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9"/>
                    <a:srcRect/>
                    <a:stretch>
                      <a:fillRect/>
                    </a:stretch>
                  </pic:blipFill>
                  <pic:spPr>
                    <a:xfrm>
                      <a:off x="0" y="0"/>
                      <a:ext cx="2370868" cy="961309"/>
                    </a:xfrm>
                    <a:prstGeom prst="rect">
                      <a:avLst/>
                    </a:prstGeom>
                    <a:ln/>
                  </pic:spPr>
                </pic:pic>
              </a:graphicData>
            </a:graphic>
          </wp:inline>
        </w:drawing>
      </w:r>
    </w:p>
    <w:p w14:paraId="3059A22A" w14:textId="77777777" w:rsidR="00134455" w:rsidRDefault="00134455" w:rsidP="00DE5408">
      <w:pPr>
        <w:spacing w:before="280" w:after="200"/>
        <w:jc w:val="center"/>
        <w:rPr>
          <w:rFonts w:ascii="Proxima Nova" w:eastAsia="Proxima Nova" w:hAnsi="Proxima Nova" w:cs="Proxima Nova"/>
          <w:b/>
          <w:color w:val="000000"/>
          <w:sz w:val="40"/>
          <w:szCs w:val="40"/>
        </w:rPr>
      </w:pPr>
      <w:r>
        <w:rPr>
          <w:rFonts w:ascii="Proxima Nova" w:eastAsia="Proxima Nova" w:hAnsi="Proxima Nova" w:cs="Proxima Nova"/>
          <w:b/>
          <w:color w:val="000000"/>
          <w:sz w:val="40"/>
          <w:szCs w:val="40"/>
        </w:rPr>
        <w:t>Lokalni akcioni plan Partnerstva za otvorenu upravu</w:t>
      </w:r>
    </w:p>
    <w:p w14:paraId="79AEFCFF" w14:textId="77777777" w:rsidR="00134455" w:rsidRDefault="00134455" w:rsidP="00DE5408">
      <w:pPr>
        <w:spacing w:before="280" w:after="200"/>
        <w:jc w:val="center"/>
        <w:rPr>
          <w:rFonts w:ascii="Proxima Nova" w:eastAsia="Proxima Nova" w:hAnsi="Proxima Nova" w:cs="Proxima Nova"/>
          <w:color w:val="000000"/>
          <w:sz w:val="32"/>
          <w:szCs w:val="32"/>
        </w:rPr>
      </w:pPr>
      <w:r>
        <w:rPr>
          <w:rFonts w:ascii="Proxima Nova" w:eastAsia="Proxima Nova" w:hAnsi="Proxima Nova" w:cs="Proxima Nova"/>
          <w:b/>
          <w:color w:val="000000"/>
          <w:sz w:val="40"/>
          <w:szCs w:val="40"/>
        </w:rPr>
        <w:t>Oblast: digitalizacija</w:t>
      </w:r>
    </w:p>
    <w:p w14:paraId="492CB760" w14:textId="77777777" w:rsidR="00134455" w:rsidRDefault="00134455" w:rsidP="00DE5408">
      <w:pPr>
        <w:rPr>
          <w:rFonts w:ascii="Proxima Nova" w:eastAsia="Proxima Nova" w:hAnsi="Proxima Nova" w:cs="Proxima Nova"/>
          <w:sz w:val="12"/>
          <w:szCs w:val="12"/>
        </w:rPr>
      </w:pPr>
      <w:r>
        <w:rPr>
          <w:rFonts w:ascii="Proxima Nova" w:eastAsia="Proxima Nova" w:hAnsi="Proxima Nova" w:cs="Proxima Nova"/>
          <w:sz w:val="12"/>
          <w:szCs w:val="12"/>
        </w:rPr>
        <w:br/>
      </w:r>
    </w:p>
    <w:p w14:paraId="5383B7B7" w14:textId="77777777" w:rsidR="00134455" w:rsidRDefault="00134455" w:rsidP="00134455">
      <w:pPr>
        <w:numPr>
          <w:ilvl w:val="0"/>
          <w:numId w:val="23"/>
        </w:numPr>
        <w:pBdr>
          <w:top w:val="nil"/>
          <w:left w:val="nil"/>
          <w:bottom w:val="nil"/>
          <w:right w:val="nil"/>
          <w:between w:val="nil"/>
        </w:pBd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Naziv obaveze</w:t>
      </w:r>
    </w:p>
    <w:tbl>
      <w:tblPr>
        <w:tblStyle w:val="aff9"/>
        <w:tblW w:w="1376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69"/>
      </w:tblGrid>
      <w:tr w:rsidR="00711D0F" w14:paraId="431BB0B7" w14:textId="77777777" w:rsidTr="008A4AB6">
        <w:trPr>
          <w:trHeight w:val="497"/>
        </w:trPr>
        <w:tc>
          <w:tcPr>
            <w:tcW w:w="13769" w:type="dxa"/>
          </w:tcPr>
          <w:p w14:paraId="24EA145B" w14:textId="32FEFA9D" w:rsidR="00711D0F" w:rsidRDefault="002B0770">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Osmisliti i izraditi Strategiju razvoja digitalnih usluga Opštine Plav.</w:t>
            </w:r>
          </w:p>
        </w:tc>
      </w:tr>
    </w:tbl>
    <w:p w14:paraId="62397713" w14:textId="77777777" w:rsidR="00711D0F" w:rsidRDefault="00711D0F" w:rsidP="008A4AB6">
      <w:pPr>
        <w:pBdr>
          <w:top w:val="nil"/>
          <w:left w:val="nil"/>
          <w:bottom w:val="nil"/>
          <w:right w:val="nil"/>
          <w:between w:val="nil"/>
        </w:pBdr>
        <w:rPr>
          <w:rFonts w:ascii="Proxima Nova" w:eastAsia="Proxima Nova" w:hAnsi="Proxima Nova" w:cs="Proxima Nova"/>
          <w:b/>
          <w:color w:val="000000"/>
          <w:sz w:val="22"/>
          <w:szCs w:val="22"/>
        </w:rPr>
      </w:pPr>
    </w:p>
    <w:p w14:paraId="519A044B" w14:textId="77777777" w:rsidR="00711D0F" w:rsidRDefault="00711D0F">
      <w:pPr>
        <w:pBdr>
          <w:top w:val="nil"/>
          <w:left w:val="nil"/>
          <w:bottom w:val="nil"/>
          <w:right w:val="nil"/>
          <w:between w:val="nil"/>
        </w:pBdr>
        <w:ind w:left="360"/>
        <w:rPr>
          <w:rFonts w:ascii="Proxima Nova" w:eastAsia="Proxima Nova" w:hAnsi="Proxima Nova" w:cs="Proxima Nova"/>
          <w:b/>
          <w:color w:val="000000"/>
          <w:sz w:val="22"/>
          <w:szCs w:val="22"/>
        </w:rPr>
      </w:pPr>
    </w:p>
    <w:p w14:paraId="6198E943" w14:textId="77777777" w:rsidR="00CF5C71" w:rsidRDefault="00CF5C71" w:rsidP="00CF5C71">
      <w:pPr>
        <w:numPr>
          <w:ilvl w:val="0"/>
          <w:numId w:val="23"/>
        </w:numPr>
        <w:pBdr>
          <w:top w:val="nil"/>
          <w:left w:val="nil"/>
          <w:bottom w:val="nil"/>
          <w:right w:val="nil"/>
          <w:between w:val="nil"/>
        </w:pBd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Vremenski okvir</w:t>
      </w:r>
    </w:p>
    <w:p w14:paraId="4239AA86" w14:textId="77777777" w:rsidR="00CF5C71" w:rsidRDefault="00CF5C71" w:rsidP="00CF5C71">
      <w:pPr>
        <w:ind w:firstLine="360"/>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Početak (mjesec/godina)</w:t>
      </w:r>
    </w:p>
    <w:tbl>
      <w:tblPr>
        <w:tblStyle w:val="affa"/>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711D0F" w14:paraId="5F8412E2" w14:textId="77777777">
        <w:trPr>
          <w:trHeight w:val="340"/>
        </w:trPr>
        <w:tc>
          <w:tcPr>
            <w:tcW w:w="1897" w:type="dxa"/>
          </w:tcPr>
          <w:p w14:paraId="6C3F9D57" w14:textId="2D432E37" w:rsidR="00711D0F" w:rsidRPr="004715A6" w:rsidRDefault="002B0770" w:rsidP="004715A6">
            <w:pPr>
              <w:pBdr>
                <w:top w:val="nil"/>
                <w:left w:val="nil"/>
                <w:bottom w:val="nil"/>
                <w:right w:val="nil"/>
                <w:between w:val="nil"/>
              </w:pBd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Maj</w:t>
            </w:r>
            <w:r w:rsidR="004715A6" w:rsidRPr="004715A6">
              <w:rPr>
                <w:rFonts w:ascii="Proxima Nova" w:eastAsia="Proxima Nova" w:hAnsi="Proxima Nova" w:cs="Proxima Nova"/>
                <w:color w:val="000000"/>
                <w:sz w:val="22"/>
                <w:szCs w:val="22"/>
              </w:rPr>
              <w:t>/2</w:t>
            </w:r>
            <w:r w:rsidR="004A0E97">
              <w:rPr>
                <w:rFonts w:ascii="Proxima Nova" w:eastAsia="Proxima Nova" w:hAnsi="Proxima Nova" w:cs="Proxima Nova"/>
                <w:color w:val="000000"/>
                <w:sz w:val="22"/>
                <w:szCs w:val="22"/>
              </w:rPr>
              <w:t>4</w:t>
            </w:r>
          </w:p>
        </w:tc>
      </w:tr>
    </w:tbl>
    <w:p w14:paraId="68D540BD" w14:textId="77777777" w:rsidR="00711D0F" w:rsidRDefault="00711D0F">
      <w:pPr>
        <w:rPr>
          <w:rFonts w:ascii="Proxima Nova" w:eastAsia="Proxima Nova" w:hAnsi="Proxima Nova" w:cs="Proxima Nova"/>
          <w:sz w:val="22"/>
          <w:szCs w:val="22"/>
        </w:rPr>
      </w:pPr>
    </w:p>
    <w:p w14:paraId="12C4A7C1" w14:textId="77777777" w:rsidR="007D62BB" w:rsidRDefault="007D62BB" w:rsidP="007D62BB">
      <w:pPr>
        <w:ind w:firstLine="426"/>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Završetak (mjesec/godina)</w:t>
      </w:r>
    </w:p>
    <w:tbl>
      <w:tblPr>
        <w:tblStyle w:val="affb"/>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711D0F" w14:paraId="6EB9CA0F" w14:textId="77777777">
        <w:trPr>
          <w:trHeight w:val="340"/>
        </w:trPr>
        <w:tc>
          <w:tcPr>
            <w:tcW w:w="1897" w:type="dxa"/>
          </w:tcPr>
          <w:p w14:paraId="1A5CA1D9" w14:textId="21D4A15C" w:rsidR="00711D0F" w:rsidRDefault="002B0770">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Decembar</w:t>
            </w:r>
            <w:r w:rsidR="004715A6">
              <w:rPr>
                <w:rFonts w:ascii="Proxima Nova" w:eastAsia="Proxima Nova" w:hAnsi="Proxima Nova" w:cs="Proxima Nova"/>
                <w:color w:val="000000"/>
                <w:sz w:val="22"/>
                <w:szCs w:val="22"/>
              </w:rPr>
              <w:t>/2</w:t>
            </w:r>
            <w:r w:rsidR="001C3D07">
              <w:rPr>
                <w:rFonts w:ascii="Proxima Nova" w:eastAsia="Proxima Nova" w:hAnsi="Proxima Nova" w:cs="Proxima Nova"/>
                <w:color w:val="000000"/>
                <w:sz w:val="22"/>
                <w:szCs w:val="22"/>
              </w:rPr>
              <w:t>4</w:t>
            </w:r>
          </w:p>
        </w:tc>
      </w:tr>
    </w:tbl>
    <w:p w14:paraId="6889A58C" w14:textId="77777777" w:rsidR="00711D0F" w:rsidRDefault="00711D0F">
      <w:pPr>
        <w:rPr>
          <w:rFonts w:ascii="Proxima Nova" w:eastAsia="Proxima Nova" w:hAnsi="Proxima Nova" w:cs="Proxima Nova"/>
          <w:sz w:val="22"/>
          <w:szCs w:val="22"/>
        </w:rPr>
      </w:pPr>
    </w:p>
    <w:p w14:paraId="03A0CEB2" w14:textId="77777777" w:rsidR="00711D0F" w:rsidRDefault="00711D0F">
      <w:pPr>
        <w:rPr>
          <w:rFonts w:ascii="Proxima Nova" w:eastAsia="Proxima Nova" w:hAnsi="Proxima Nova" w:cs="Proxima Nova"/>
          <w:sz w:val="22"/>
          <w:szCs w:val="22"/>
        </w:rPr>
      </w:pPr>
    </w:p>
    <w:p w14:paraId="450605E1" w14:textId="77777777" w:rsidR="008A4AB6" w:rsidRDefault="008A4AB6">
      <w:pPr>
        <w:rPr>
          <w:rFonts w:ascii="Proxima Nova" w:eastAsia="Proxima Nova" w:hAnsi="Proxima Nova" w:cs="Proxima Nova"/>
          <w:sz w:val="22"/>
          <w:szCs w:val="22"/>
        </w:rPr>
      </w:pPr>
    </w:p>
    <w:p w14:paraId="406C570E" w14:textId="77777777" w:rsidR="008A4AB6" w:rsidRDefault="008A4AB6">
      <w:pPr>
        <w:rPr>
          <w:rFonts w:ascii="Proxima Nova" w:eastAsia="Proxima Nova" w:hAnsi="Proxima Nova" w:cs="Proxima Nova"/>
          <w:sz w:val="22"/>
          <w:szCs w:val="22"/>
        </w:rPr>
      </w:pPr>
    </w:p>
    <w:p w14:paraId="1F770A0F" w14:textId="77777777" w:rsidR="008A4AB6" w:rsidRDefault="008A4AB6">
      <w:pPr>
        <w:rPr>
          <w:rFonts w:ascii="Proxima Nova" w:eastAsia="Proxima Nova" w:hAnsi="Proxima Nova" w:cs="Proxima Nova"/>
          <w:sz w:val="22"/>
          <w:szCs w:val="22"/>
        </w:rPr>
      </w:pPr>
    </w:p>
    <w:p w14:paraId="2B0E8896" w14:textId="77777777" w:rsidR="001067B9" w:rsidRDefault="001067B9" w:rsidP="00DE5408">
      <w:pPr>
        <w:rPr>
          <w:rFonts w:ascii="Proxima Nova" w:eastAsia="Proxima Nova" w:hAnsi="Proxima Nova" w:cs="Proxima Nova"/>
          <w:sz w:val="22"/>
          <w:szCs w:val="22"/>
        </w:rPr>
      </w:pPr>
    </w:p>
    <w:p w14:paraId="679AA0D5" w14:textId="77777777" w:rsidR="001067B9" w:rsidRPr="009A3062" w:rsidRDefault="001067B9" w:rsidP="001067B9">
      <w:pPr>
        <w:numPr>
          <w:ilvl w:val="0"/>
          <w:numId w:val="23"/>
        </w:numPr>
        <w:pBdr>
          <w:top w:val="nil"/>
          <w:left w:val="nil"/>
          <w:bottom w:val="nil"/>
          <w:right w:val="nil"/>
          <w:between w:val="nil"/>
        </w:pBdr>
        <w:rPr>
          <w:rFonts w:ascii="Proxima Nova" w:eastAsia="Proxima Nova" w:hAnsi="Proxima Nova" w:cs="Proxima Nova"/>
          <w:sz w:val="22"/>
          <w:szCs w:val="22"/>
        </w:rPr>
      </w:pPr>
      <w:r>
        <w:rPr>
          <w:rFonts w:ascii="Proxima Nova" w:eastAsia="Proxima Nova" w:hAnsi="Proxima Nova" w:cs="Proxima Nova"/>
          <w:b/>
          <w:color w:val="000000"/>
          <w:sz w:val="22"/>
          <w:szCs w:val="22"/>
        </w:rPr>
        <w:lastRenderedPageBreak/>
        <w:t>Nosilac realizacije</w:t>
      </w:r>
    </w:p>
    <w:tbl>
      <w:tblPr>
        <w:tblW w:w="1445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8"/>
        <w:gridCol w:w="1993"/>
        <w:gridCol w:w="2432"/>
        <w:gridCol w:w="2432"/>
        <w:gridCol w:w="2432"/>
        <w:gridCol w:w="2432"/>
      </w:tblGrid>
      <w:tr w:rsidR="001067B9" w14:paraId="753E6D19" w14:textId="77777777" w:rsidTr="008A4AB6">
        <w:trPr>
          <w:trHeight w:val="1866"/>
        </w:trPr>
        <w:tc>
          <w:tcPr>
            <w:tcW w:w="27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218EA04" w14:textId="7F97D019" w:rsidR="001067B9" w:rsidRDefault="001067B9" w:rsidP="001067B9">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Sekeratrijat</w:t>
            </w:r>
            <w:r w:rsidR="008A4AB6">
              <w:rPr>
                <w:rFonts w:ascii="Proxima Nova" w:eastAsia="Proxima Nova" w:hAnsi="Proxima Nova" w:cs="Proxima Nova"/>
                <w:b/>
                <w:i/>
                <w:color w:val="000000"/>
                <w:sz w:val="22"/>
                <w:szCs w:val="22"/>
              </w:rPr>
              <w:t>/Jedinica</w:t>
            </w:r>
          </w:p>
        </w:tc>
        <w:tc>
          <w:tcPr>
            <w:tcW w:w="199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D65EBE" w14:textId="77777777" w:rsidR="001067B9" w:rsidRDefault="001067B9" w:rsidP="001067B9">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 xml:space="preserve">Grana vlasti </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AFD56D8" w14:textId="77777777" w:rsidR="001067B9" w:rsidRDefault="001067B9" w:rsidP="001067B9">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Kontakt osoba</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3F982AD" w14:textId="77777777" w:rsidR="001067B9" w:rsidRDefault="001067B9" w:rsidP="001067B9">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Pozicija</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616DC7F" w14:textId="77777777" w:rsidR="001067B9" w:rsidRDefault="001067B9" w:rsidP="001067B9">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Email</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615D013" w14:textId="77777777" w:rsidR="001067B9" w:rsidRDefault="001067B9" w:rsidP="001067B9">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Uloga u realizaciji</w:t>
            </w:r>
          </w:p>
          <w:p w14:paraId="2DDC3DDF" w14:textId="77777777" w:rsidR="001067B9" w:rsidRDefault="001067B9" w:rsidP="001067B9">
            <w:pPr>
              <w:pBdr>
                <w:top w:val="nil"/>
                <w:left w:val="nil"/>
                <w:bottom w:val="nil"/>
                <w:right w:val="nil"/>
                <w:between w:val="nil"/>
              </w:pBdr>
              <w:jc w:val="center"/>
              <w:rPr>
                <w:rFonts w:ascii="Proxima Nova" w:eastAsia="Proxima Nova" w:hAnsi="Proxima Nova" w:cs="Proxima Nova"/>
                <w:b/>
                <w:i/>
                <w:color w:val="000000"/>
                <w:sz w:val="22"/>
                <w:szCs w:val="22"/>
              </w:rPr>
            </w:pPr>
          </w:p>
        </w:tc>
      </w:tr>
      <w:tr w:rsidR="00814EDD" w14:paraId="2AF98C6E" w14:textId="77777777" w:rsidTr="008A4AB6">
        <w:trPr>
          <w:trHeight w:val="289"/>
        </w:trPr>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C5728" w14:textId="58FC189F" w:rsidR="00814EDD" w:rsidRDefault="008A4AB6" w:rsidP="00814EDD">
            <w:pPr>
              <w:rPr>
                <w:rFonts w:ascii="Proxima Nova" w:eastAsia="Proxima Nova" w:hAnsi="Proxima Nova" w:cs="Proxima Nova"/>
                <w:sz w:val="22"/>
                <w:szCs w:val="22"/>
              </w:rPr>
            </w:pPr>
            <w:r>
              <w:rPr>
                <w:rFonts w:ascii="Proxima Nova" w:eastAsia="Proxima Nova" w:hAnsi="Proxima Nova" w:cs="Proxima Nova"/>
                <w:i/>
                <w:color w:val="000000"/>
                <w:sz w:val="22"/>
                <w:szCs w:val="22"/>
              </w:rPr>
              <w:t>Menadžer Opštine</w:t>
            </w:r>
          </w:p>
        </w:tc>
        <w:tc>
          <w:tcPr>
            <w:tcW w:w="1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89C21" w14:textId="6781064F" w:rsidR="00814EDD" w:rsidRDefault="00814EDD" w:rsidP="00814EDD">
            <w:pPr>
              <w:rPr>
                <w:rFonts w:ascii="Proxima Nova" w:eastAsia="Proxima Nova" w:hAnsi="Proxima Nova" w:cs="Proxima Nova"/>
                <w:sz w:val="22"/>
                <w:szCs w:val="22"/>
              </w:rPr>
            </w:pPr>
            <w:r>
              <w:rPr>
                <w:rFonts w:ascii="Proxima Nova" w:eastAsia="Proxima Nova" w:hAnsi="Proxima Nova" w:cs="Proxima Nova"/>
                <w:i/>
                <w:color w:val="000000"/>
                <w:sz w:val="22"/>
                <w:szCs w:val="22"/>
              </w:rPr>
              <w:t>Izvršna vlast</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A8EE9" w14:textId="1D59C148" w:rsidR="00814EDD" w:rsidRDefault="00814EDD" w:rsidP="00814EDD">
            <w:pPr>
              <w:rPr>
                <w:rFonts w:ascii="Proxima Nova" w:eastAsia="Proxima Nova" w:hAnsi="Proxima Nova" w:cs="Proxima Nova"/>
                <w:sz w:val="22"/>
                <w:szCs w:val="22"/>
              </w:rPr>
            </w:pPr>
            <w:r w:rsidRPr="00B12BA6">
              <w:rPr>
                <w:rFonts w:ascii="Proxima Nova" w:eastAsia="Proxima Nova" w:hAnsi="Proxima Nova" w:cs="Proxima Nova"/>
                <w:i/>
                <w:iCs/>
                <w:sz w:val="22"/>
                <w:szCs w:val="22"/>
              </w:rPr>
              <w:t>Merdin Purišić</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929DB" w14:textId="3E815B65" w:rsidR="00814EDD" w:rsidRDefault="00814EDD" w:rsidP="00814EDD">
            <w:pPr>
              <w:rPr>
                <w:rFonts w:ascii="Proxima Nova" w:eastAsia="Proxima Nova" w:hAnsi="Proxima Nova" w:cs="Proxima Nova"/>
                <w:sz w:val="22"/>
                <w:szCs w:val="22"/>
              </w:rPr>
            </w:pPr>
            <w:r w:rsidRPr="00B12BA6">
              <w:rPr>
                <w:rFonts w:ascii="Proxima Nova" w:eastAsia="Proxima Nova" w:hAnsi="Proxima Nova" w:cs="Proxima Nova"/>
                <w:i/>
                <w:iCs/>
                <w:sz w:val="22"/>
                <w:szCs w:val="22"/>
              </w:rPr>
              <w:t>Menadžer Opštine Plav</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78CA6" w14:textId="2EED760A" w:rsidR="00814EDD" w:rsidRDefault="008A4AB6" w:rsidP="00814EDD">
            <w:pPr>
              <w:rPr>
                <w:rFonts w:ascii="Proxima Nova" w:eastAsia="Proxima Nova" w:hAnsi="Proxima Nova" w:cs="Proxima Nova"/>
                <w:sz w:val="22"/>
                <w:szCs w:val="22"/>
              </w:rPr>
            </w:pPr>
            <w:hyperlink r:id="rId10" w:history="1">
              <w:r w:rsidRPr="005B2B6E">
                <w:rPr>
                  <w:rStyle w:val="Hyperlink"/>
                  <w:rFonts w:ascii="Proxima Nova" w:eastAsia="Proxima Nova" w:hAnsi="Proxima Nova" w:cs="Proxima Nova"/>
                  <w:i/>
                  <w:iCs/>
                  <w:sz w:val="22"/>
                  <w:szCs w:val="22"/>
                </w:rPr>
                <w:t>menadzer@plav.me</w:t>
              </w:r>
            </w:hyperlink>
            <w:r>
              <w:rPr>
                <w:rFonts w:ascii="Proxima Nova" w:eastAsia="Proxima Nova" w:hAnsi="Proxima Nova" w:cs="Proxima Nova"/>
                <w:i/>
                <w:iCs/>
                <w:sz w:val="22"/>
                <w:szCs w:val="22"/>
              </w:rPr>
              <w:t xml:space="preserve">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BB131" w14:textId="5ECAA909" w:rsidR="00814EDD" w:rsidRDefault="00814EDD" w:rsidP="00814EDD">
            <w:pPr>
              <w:rPr>
                <w:rFonts w:ascii="Proxima Nova" w:eastAsia="Proxima Nova" w:hAnsi="Proxima Nova" w:cs="Proxima Nova"/>
                <w:sz w:val="22"/>
                <w:szCs w:val="22"/>
              </w:rPr>
            </w:pPr>
            <w:r>
              <w:rPr>
                <w:rFonts w:ascii="Proxima Nova" w:eastAsia="Proxima Nova" w:hAnsi="Proxima Nova" w:cs="Proxima Nova"/>
                <w:i/>
                <w:color w:val="000000"/>
                <w:sz w:val="22"/>
                <w:szCs w:val="22"/>
              </w:rPr>
              <w:t>Koordinacija</w:t>
            </w:r>
          </w:p>
        </w:tc>
      </w:tr>
    </w:tbl>
    <w:p w14:paraId="428D1374" w14:textId="77777777" w:rsidR="001067B9" w:rsidRDefault="001067B9" w:rsidP="00DE5408">
      <w:pPr>
        <w:rPr>
          <w:rFonts w:ascii="Proxima Nova" w:eastAsia="Proxima Nova" w:hAnsi="Proxima Nova" w:cs="Proxima Nova"/>
          <w:sz w:val="22"/>
          <w:szCs w:val="22"/>
        </w:rPr>
      </w:pPr>
    </w:p>
    <w:p w14:paraId="39302B86" w14:textId="77777777" w:rsidR="001067B9" w:rsidRDefault="001067B9" w:rsidP="00DE5408">
      <w:pPr>
        <w:pBdr>
          <w:top w:val="nil"/>
          <w:left w:val="nil"/>
          <w:bottom w:val="nil"/>
          <w:right w:val="nil"/>
          <w:between w:val="nil"/>
        </w:pBdr>
        <w:rPr>
          <w:rFonts w:ascii="Proxima Nova" w:eastAsia="Proxima Nova" w:hAnsi="Proxima Nova" w:cs="Proxima Nova"/>
          <w:b/>
          <w:color w:val="000000"/>
          <w:sz w:val="22"/>
          <w:szCs w:val="22"/>
        </w:rPr>
      </w:pPr>
    </w:p>
    <w:p w14:paraId="08027A1E" w14:textId="77777777" w:rsidR="001067B9" w:rsidRPr="009A3062" w:rsidRDefault="001067B9" w:rsidP="001067B9">
      <w:pPr>
        <w:pStyle w:val="ListParagraph"/>
        <w:numPr>
          <w:ilvl w:val="0"/>
          <w:numId w:val="23"/>
        </w:numPr>
        <w:pBdr>
          <w:top w:val="nil"/>
          <w:left w:val="nil"/>
          <w:bottom w:val="nil"/>
          <w:right w:val="nil"/>
          <w:between w:val="nil"/>
        </w:pBdr>
        <w:rPr>
          <w:rFonts w:ascii="Proxima Nova" w:eastAsia="Proxima Nova" w:hAnsi="Proxima Nova" w:cs="Proxima Nova"/>
          <w:b/>
          <w:color w:val="000000"/>
          <w:sz w:val="22"/>
          <w:szCs w:val="22"/>
        </w:rPr>
      </w:pPr>
      <w:r w:rsidRPr="009A3062">
        <w:rPr>
          <w:rFonts w:ascii="Proxima Nova" w:eastAsia="Proxima Nova" w:hAnsi="Proxima Nova" w:cs="Proxima Nova"/>
          <w:b/>
          <w:color w:val="000000"/>
          <w:sz w:val="22"/>
          <w:szCs w:val="22"/>
        </w:rPr>
        <w:t xml:space="preserve">NVO nosilac realizacije, ukoliko je primjenljivo </w:t>
      </w:r>
    </w:p>
    <w:tbl>
      <w:tblPr>
        <w:tblW w:w="14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4"/>
        <w:gridCol w:w="2946"/>
        <w:gridCol w:w="2947"/>
        <w:gridCol w:w="2946"/>
        <w:gridCol w:w="2947"/>
      </w:tblGrid>
      <w:tr w:rsidR="001067B9" w14:paraId="0329823C" w14:textId="77777777" w:rsidTr="00DE5408">
        <w:trPr>
          <w:trHeight w:val="1014"/>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2137A7B" w14:textId="77777777" w:rsidR="001067B9" w:rsidRDefault="001067B9" w:rsidP="001067B9">
            <w:pPr>
              <w:jc w:val="center"/>
              <w:rPr>
                <w:rFonts w:ascii="Proxima Nova" w:eastAsia="Proxima Nova" w:hAnsi="Proxima Nova" w:cs="Proxima Nova"/>
                <w:b/>
                <w:i/>
                <w:color w:val="000000"/>
                <w:sz w:val="22"/>
                <w:szCs w:val="22"/>
              </w:rPr>
            </w:pPr>
            <w:r w:rsidRPr="00793CF1">
              <w:rPr>
                <w:rFonts w:ascii="Proxima Nova" w:eastAsia="Proxima Nova" w:hAnsi="Proxima Nova" w:cs="Proxima Nova"/>
                <w:b/>
                <w:i/>
                <w:color w:val="000000"/>
                <w:sz w:val="22"/>
                <w:szCs w:val="22"/>
              </w:rPr>
              <w:t>Naziv organizacije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04EB99F" w14:textId="77777777" w:rsidR="001067B9" w:rsidRDefault="001067B9" w:rsidP="001067B9">
            <w:pPr>
              <w:jc w:val="center"/>
              <w:rPr>
                <w:rFonts w:ascii="Proxima Nova" w:eastAsia="Proxima Nova" w:hAnsi="Proxima Nova" w:cs="Proxima Nova"/>
                <w:b/>
                <w:i/>
                <w:color w:val="000000"/>
                <w:sz w:val="22"/>
                <w:szCs w:val="22"/>
              </w:rPr>
            </w:pPr>
            <w:r w:rsidRPr="00793CF1">
              <w:rPr>
                <w:rFonts w:ascii="Proxima Nova" w:eastAsia="Proxima Nova" w:hAnsi="Proxima Nova" w:cs="Proxima Nova"/>
                <w:b/>
                <w:i/>
                <w:color w:val="000000"/>
                <w:sz w:val="22"/>
                <w:szCs w:val="22"/>
              </w:rPr>
              <w:t>Kontakt osoba</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733C2AF" w14:textId="77777777" w:rsidR="001067B9" w:rsidRDefault="001067B9" w:rsidP="001067B9">
            <w:pPr>
              <w:jc w:val="center"/>
              <w:rPr>
                <w:rFonts w:ascii="Proxima Nova" w:eastAsia="Proxima Nova" w:hAnsi="Proxima Nova" w:cs="Proxima Nova"/>
                <w:b/>
                <w:i/>
                <w:color w:val="000000"/>
                <w:sz w:val="22"/>
                <w:szCs w:val="22"/>
              </w:rPr>
            </w:pPr>
            <w:r w:rsidRPr="00793CF1">
              <w:rPr>
                <w:rFonts w:ascii="Proxima Nova" w:eastAsia="Proxima Nova" w:hAnsi="Proxima Nova" w:cs="Proxima Nova"/>
                <w:b/>
                <w:i/>
                <w:color w:val="000000"/>
                <w:sz w:val="22"/>
                <w:szCs w:val="22"/>
              </w:rPr>
              <w:t>Pozicija</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7C076B5" w14:textId="77777777" w:rsidR="001067B9" w:rsidRDefault="001067B9" w:rsidP="001067B9">
            <w:pPr>
              <w:jc w:val="center"/>
              <w:rPr>
                <w:rFonts w:ascii="Proxima Nova" w:eastAsia="Proxima Nova" w:hAnsi="Proxima Nova" w:cs="Proxima Nova"/>
                <w:b/>
                <w:i/>
                <w:color w:val="000000"/>
                <w:sz w:val="22"/>
                <w:szCs w:val="22"/>
              </w:rPr>
            </w:pPr>
            <w:r w:rsidRPr="00793CF1">
              <w:rPr>
                <w:rFonts w:ascii="Proxima Nova" w:eastAsia="Proxima Nova" w:hAnsi="Proxima Nova" w:cs="Proxima Nova"/>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D96F45D" w14:textId="77777777" w:rsidR="001067B9" w:rsidRDefault="001067B9" w:rsidP="001067B9">
            <w:pPr>
              <w:jc w:val="center"/>
              <w:rPr>
                <w:rFonts w:ascii="Proxima Nova" w:eastAsia="Proxima Nova" w:hAnsi="Proxima Nova" w:cs="Proxima Nova"/>
                <w:b/>
                <w:i/>
                <w:color w:val="000000"/>
                <w:sz w:val="22"/>
                <w:szCs w:val="22"/>
              </w:rPr>
            </w:pPr>
            <w:r w:rsidRPr="00793CF1">
              <w:rPr>
                <w:rFonts w:ascii="Proxima Nova" w:eastAsia="Proxima Nova" w:hAnsi="Proxima Nova" w:cs="Proxima Nova"/>
                <w:b/>
                <w:i/>
                <w:color w:val="000000"/>
                <w:sz w:val="22"/>
                <w:szCs w:val="22"/>
              </w:rPr>
              <w:t>Uloga u realizaciji</w:t>
            </w:r>
          </w:p>
        </w:tc>
      </w:tr>
      <w:tr w:rsidR="00814EDD" w14:paraId="43DF5598" w14:textId="77777777" w:rsidTr="00DE5408">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3A4B9" w14:textId="77777777" w:rsidR="00814EDD" w:rsidRPr="00A86ED1" w:rsidRDefault="00814EDD" w:rsidP="00814EDD">
            <w:pPr>
              <w:rPr>
                <w:rFonts w:ascii="Proxima Nova" w:eastAsia="Proxima Nova" w:hAnsi="Proxima Nova" w:cs="Proxima Nova"/>
                <w:i/>
                <w:color w:val="000000"/>
                <w:sz w:val="22"/>
                <w:szCs w:val="22"/>
              </w:rPr>
            </w:pPr>
            <w:r w:rsidRPr="00A86ED1">
              <w:rPr>
                <w:rFonts w:ascii="Proxima Nova" w:eastAsia="Proxima Nova" w:hAnsi="Proxima Nova" w:cs="Proxima Nova"/>
                <w:i/>
                <w:color w:val="000000"/>
                <w:sz w:val="22"/>
                <w:szCs w:val="22"/>
              </w:rPr>
              <w:t>NVO</w:t>
            </w:r>
            <w:r>
              <w:rPr>
                <w:rFonts w:ascii="Proxima Nova" w:eastAsia="Proxima Nova" w:hAnsi="Proxima Nova" w:cs="Proxima Nova"/>
                <w:i/>
                <w:color w:val="000000"/>
                <w:sz w:val="22"/>
                <w:szCs w:val="22"/>
              </w:rPr>
              <w:t xml:space="preserve"> </w:t>
            </w:r>
            <w:r w:rsidRPr="00A86ED1">
              <w:rPr>
                <w:rFonts w:ascii="Proxima Nova" w:eastAsia="Proxima Nova" w:hAnsi="Proxima Nova" w:cs="Proxima Nova"/>
                <w:i/>
                <w:color w:val="000000"/>
                <w:sz w:val="22"/>
                <w:szCs w:val="22"/>
              </w:rPr>
              <w:t>UZOR</w:t>
            </w:r>
          </w:p>
          <w:p w14:paraId="6A75E13B" w14:textId="76F31F66" w:rsidR="00814EDD" w:rsidRPr="00A63A08" w:rsidRDefault="00814EDD" w:rsidP="00814EDD">
            <w:pPr>
              <w:rPr>
                <w:rFonts w:ascii="Proxima Nova" w:eastAsia="Proxima Nova" w:hAnsi="Proxima Nova" w:cs="Proxima Nova"/>
                <w:sz w:val="22"/>
                <w:szCs w:val="22"/>
                <w:highlight w:val="yellow"/>
              </w:rPr>
            </w:pPr>
            <w:r w:rsidRPr="00A86ED1">
              <w:rPr>
                <w:rFonts w:ascii="Proxima Nova" w:eastAsia="Proxima Nova" w:hAnsi="Proxima Nova" w:cs="Proxima Nova"/>
                <w:i/>
                <w:color w:val="000000"/>
                <w:sz w:val="22"/>
                <w:szCs w:val="22"/>
              </w:rPr>
              <w:t>Udruženje za odgovorni i održivi razvoj</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E7F6F" w14:textId="2C77E073" w:rsidR="00814EDD" w:rsidRPr="00A63A08" w:rsidRDefault="00814EDD" w:rsidP="00814EDD">
            <w:pPr>
              <w:rPr>
                <w:rFonts w:ascii="Proxima Nova" w:eastAsia="Proxima Nova" w:hAnsi="Proxima Nova" w:cs="Proxima Nova"/>
                <w:sz w:val="22"/>
                <w:szCs w:val="22"/>
                <w:highlight w:val="yellow"/>
              </w:rPr>
            </w:pPr>
            <w:r w:rsidRPr="00A86ED1">
              <w:rPr>
                <w:rFonts w:ascii="Proxima Nova" w:eastAsia="Proxima Nova" w:hAnsi="Proxima Nova" w:cs="Proxima Nova"/>
                <w:i/>
                <w:color w:val="000000"/>
                <w:sz w:val="22"/>
                <w:szCs w:val="22"/>
              </w:rPr>
              <w:t>Marko Pejovi</w:t>
            </w:r>
            <w:r>
              <w:rPr>
                <w:rFonts w:ascii="Proxima Nova" w:eastAsia="Proxima Nova" w:hAnsi="Proxima Nova" w:cs="Proxima Nova"/>
                <w:i/>
                <w:color w:val="000000"/>
                <w:sz w:val="22"/>
                <w:szCs w:val="22"/>
              </w:rPr>
              <w:t>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B9E7E" w14:textId="74F733DB" w:rsidR="00814EDD" w:rsidRPr="00A63A08" w:rsidRDefault="00814EDD" w:rsidP="00814EDD">
            <w:pPr>
              <w:rPr>
                <w:rFonts w:ascii="Proxima Nova" w:eastAsia="Proxima Nova" w:hAnsi="Proxima Nova" w:cs="Proxima Nova"/>
                <w:sz w:val="22"/>
                <w:szCs w:val="22"/>
                <w:highlight w:val="yellow"/>
              </w:rPr>
            </w:pPr>
            <w:r w:rsidRPr="00A86ED1">
              <w:rPr>
                <w:rFonts w:ascii="Proxima Nova" w:eastAsia="Proxima Nova" w:hAnsi="Proxima Nova" w:cs="Proxima Nova"/>
                <w:i/>
                <w:color w:val="000000"/>
                <w:sz w:val="22"/>
                <w:szCs w:val="22"/>
              </w:rPr>
              <w:t>Programski direktor</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C0119" w14:textId="284308AA" w:rsidR="00814EDD" w:rsidRPr="00A63A08" w:rsidRDefault="001B27FA" w:rsidP="00814EDD">
            <w:pPr>
              <w:rPr>
                <w:rFonts w:ascii="Proxima Nova" w:eastAsia="Proxima Nova" w:hAnsi="Proxima Nova" w:cs="Proxima Nova"/>
                <w:sz w:val="22"/>
                <w:szCs w:val="22"/>
                <w:highlight w:val="yellow"/>
              </w:rPr>
            </w:pPr>
            <w:hyperlink r:id="rId11" w:history="1">
              <w:r w:rsidR="00814EDD" w:rsidRPr="00696C09">
                <w:rPr>
                  <w:rStyle w:val="Hyperlink"/>
                  <w:rFonts w:ascii="Proxima Nova" w:eastAsia="Proxima Nova" w:hAnsi="Proxima Nova" w:cs="Proxima Nova"/>
                  <w:i/>
                  <w:sz w:val="22"/>
                  <w:szCs w:val="22"/>
                </w:rPr>
                <w:t>marko.pejovic@uzor.me</w:t>
              </w:r>
            </w:hyperlink>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2CDD5" w14:textId="3810E398" w:rsidR="00814EDD" w:rsidRPr="00A63A08" w:rsidRDefault="00814EDD" w:rsidP="00814EDD">
            <w:pPr>
              <w:rPr>
                <w:rFonts w:ascii="Proxima Nova" w:eastAsia="Proxima Nova" w:hAnsi="Proxima Nova" w:cs="Proxima Nova"/>
                <w:sz w:val="22"/>
                <w:szCs w:val="22"/>
                <w:highlight w:val="yellow"/>
              </w:rPr>
            </w:pPr>
            <w:r w:rsidRPr="00A86ED1">
              <w:rPr>
                <w:rFonts w:ascii="Proxima Nova" w:eastAsia="Proxima Nova" w:hAnsi="Proxima Nova" w:cs="Proxima Nova"/>
                <w:i/>
                <w:color w:val="000000"/>
                <w:sz w:val="22"/>
                <w:szCs w:val="22"/>
              </w:rPr>
              <w:t>Monitoring</w:t>
            </w:r>
          </w:p>
        </w:tc>
      </w:tr>
    </w:tbl>
    <w:p w14:paraId="69E393AA" w14:textId="77777777" w:rsidR="001067B9" w:rsidRDefault="001067B9" w:rsidP="00DE5408">
      <w:pPr>
        <w:rPr>
          <w:rFonts w:ascii="Proxima Nova" w:eastAsia="Proxima Nova" w:hAnsi="Proxima Nova" w:cs="Proxima Nova"/>
          <w:sz w:val="22"/>
          <w:szCs w:val="22"/>
        </w:rPr>
      </w:pPr>
    </w:p>
    <w:p w14:paraId="5AA4CCBA" w14:textId="77777777" w:rsidR="001067B9" w:rsidRDefault="001067B9" w:rsidP="00DE5408">
      <w:pPr>
        <w:rPr>
          <w:rFonts w:ascii="Proxima Nova" w:eastAsia="Proxima Nova" w:hAnsi="Proxima Nova" w:cs="Proxima Nova"/>
          <w:sz w:val="22"/>
          <w:szCs w:val="22"/>
        </w:rPr>
      </w:pPr>
    </w:p>
    <w:p w14:paraId="7F4EF1F4" w14:textId="77777777" w:rsidR="001067B9" w:rsidRPr="008B14A8" w:rsidRDefault="001067B9" w:rsidP="001067B9">
      <w:pPr>
        <w:numPr>
          <w:ilvl w:val="0"/>
          <w:numId w:val="23"/>
        </w:numPr>
        <w:rPr>
          <w:rFonts w:ascii="Proxima Nova" w:eastAsia="Proxima Nova" w:hAnsi="Proxima Nova" w:cs="Proxima Nova"/>
          <w:b/>
          <w:color w:val="000000"/>
          <w:sz w:val="22"/>
          <w:szCs w:val="22"/>
        </w:rPr>
      </w:pPr>
      <w:r w:rsidRPr="008B14A8">
        <w:rPr>
          <w:rFonts w:ascii="Proxima Nova" w:eastAsia="Proxima Nova" w:hAnsi="Proxima Nova" w:cs="Proxima Nova"/>
          <w:b/>
          <w:color w:val="000000"/>
          <w:sz w:val="22"/>
          <w:szCs w:val="22"/>
        </w:rPr>
        <w:t>Drugi zainteresovani akteri uključeni u realizaciju obaveze</w:t>
      </w:r>
    </w:p>
    <w:p w14:paraId="648BCE30" w14:textId="77777777" w:rsidR="00A63A08" w:rsidRPr="00C1312C" w:rsidRDefault="00A63A08" w:rsidP="00A63A08">
      <w:pPr>
        <w:pStyle w:val="ListParagraph"/>
        <w:ind w:left="360"/>
        <w:rPr>
          <w:rFonts w:ascii="Proxima Nova" w:eastAsia="Proxima Nova" w:hAnsi="Proxima Nova" w:cs="Proxima Nova"/>
          <w:sz w:val="22"/>
          <w:szCs w:val="22"/>
        </w:rPr>
      </w:pPr>
    </w:p>
    <w:tbl>
      <w:tblPr>
        <w:tblStyle w:val="affe"/>
        <w:tblW w:w="14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4"/>
        <w:gridCol w:w="2946"/>
        <w:gridCol w:w="2947"/>
        <w:gridCol w:w="2946"/>
        <w:gridCol w:w="2947"/>
      </w:tblGrid>
      <w:tr w:rsidR="00A63A08" w14:paraId="4CAFD364" w14:textId="77777777" w:rsidTr="00AD016C">
        <w:trPr>
          <w:trHeight w:val="1032"/>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271E0C0" w14:textId="77777777" w:rsidR="00A63A08" w:rsidRDefault="00A63A08" w:rsidP="00AD016C">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Naziv organizacije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5C8135F" w14:textId="77777777" w:rsidR="00A63A08" w:rsidRDefault="00A63A08" w:rsidP="00AD016C">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Kontakt osoba</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79BF363" w14:textId="77777777" w:rsidR="00A63A08" w:rsidRDefault="00A63A08" w:rsidP="00AD016C">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Pozicija</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4D4E892" w14:textId="77777777" w:rsidR="00A63A08" w:rsidRDefault="00A63A08" w:rsidP="00AD016C">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6EAE715" w14:textId="77777777" w:rsidR="00A63A08" w:rsidRDefault="00A63A08" w:rsidP="00AD016C">
            <w:pPr>
              <w:jc w:val="center"/>
              <w:rPr>
                <w:rFonts w:ascii="Proxima Nova" w:eastAsia="Proxima Nova" w:hAnsi="Proxima Nova" w:cs="Proxima Nova"/>
                <w:b/>
                <w:i/>
                <w:color w:val="000000"/>
                <w:sz w:val="22"/>
                <w:szCs w:val="22"/>
              </w:rPr>
            </w:pPr>
            <w:r w:rsidRPr="005E7DC4">
              <w:rPr>
                <w:rFonts w:ascii="Proxima Nova" w:eastAsia="Proxima Nova" w:hAnsi="Proxima Nova" w:cs="Proxima Nova"/>
                <w:b/>
                <w:i/>
                <w:color w:val="000000"/>
                <w:sz w:val="22"/>
                <w:szCs w:val="22"/>
              </w:rPr>
              <w:t>Uloga u realizaciji</w:t>
            </w:r>
          </w:p>
        </w:tc>
      </w:tr>
      <w:tr w:rsidR="005B62FE" w14:paraId="0AF070DF" w14:textId="77777777" w:rsidTr="00AD016C">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D64F0" w14:textId="1F29FC8E" w:rsidR="005B62FE" w:rsidRPr="00D732EB"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lastRenderedPageBreak/>
              <w:t>NVO 35mm</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60029" w14:textId="0118CF89" w:rsidR="005B62FE" w:rsidRPr="00D732EB"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t>Snežana Nikčević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10ED9" w14:textId="0149CECF" w:rsidR="005B62FE" w:rsidRPr="00D732EB"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t>Program koordinatorka</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3482A" w14:textId="2806F41B" w:rsidR="005B62FE" w:rsidRPr="00D732EB" w:rsidRDefault="005B62FE" w:rsidP="005B62FE">
            <w:pPr>
              <w:rPr>
                <w:rFonts w:ascii="Proxima Nova" w:eastAsia="Proxima Nova" w:hAnsi="Proxima Nova" w:cs="Proxima Nova"/>
                <w:sz w:val="22"/>
                <w:szCs w:val="22"/>
              </w:rPr>
            </w:pPr>
            <w:hyperlink r:id="rId12" w:history="1">
              <w:r w:rsidRPr="009343A1">
                <w:rPr>
                  <w:rStyle w:val="Hyperlink"/>
                  <w:rFonts w:ascii="Proxima Nova" w:eastAsia="Proxima Nova" w:hAnsi="Proxima Nova" w:cs="Proxima Nova"/>
                  <w:sz w:val="22"/>
                  <w:szCs w:val="22"/>
                </w:rPr>
                <w:t>snezana@nvo35mm.com</w:t>
              </w:r>
            </w:hyperlink>
            <w:r w:rsidRPr="009343A1">
              <w:rPr>
                <w:rFonts w:ascii="Proxima Nova" w:eastAsia="Proxima Nova" w:hAnsi="Proxima Nova" w:cs="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448FA" w14:textId="0C56A8B3" w:rsidR="005B62FE" w:rsidRPr="00D732EB"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t>Podrška</w:t>
            </w:r>
          </w:p>
        </w:tc>
      </w:tr>
      <w:tr w:rsidR="005B62FE" w14:paraId="58F5B74F" w14:textId="77777777" w:rsidTr="00AD016C">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6CA84" w14:textId="56BFB010" w:rsidR="005B62FE" w:rsidRPr="00DD3E5F" w:rsidRDefault="005B62FE" w:rsidP="005B62FE">
            <w:pPr>
              <w:rPr>
                <w:rFonts w:ascii="Proxima Nova" w:hAnsi="Proxima Nova"/>
                <w:sz w:val="22"/>
                <w:szCs w:val="22"/>
              </w:rPr>
            </w:pPr>
            <w:r w:rsidRPr="009343A1">
              <w:rPr>
                <w:rFonts w:ascii="Proxima Nova" w:eastAsia="Proxima Nova" w:hAnsi="Proxima Nova" w:cs="Proxima Nova"/>
                <w:sz w:val="22"/>
                <w:szCs w:val="22"/>
              </w:rPr>
              <w:t>NVO Fenix</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A9745" w14:textId="25B15D60" w:rsidR="005B62FE" w:rsidRPr="004110F8" w:rsidRDefault="005B62FE" w:rsidP="005B62FE">
            <w:pPr>
              <w:rPr>
                <w:rFonts w:ascii="Proxima Nova" w:hAnsi="Proxima Nova"/>
                <w:sz w:val="22"/>
                <w:szCs w:val="22"/>
              </w:rPr>
            </w:pPr>
            <w:r w:rsidRPr="009343A1">
              <w:rPr>
                <w:rFonts w:ascii="Proxima Nova" w:eastAsia="Proxima Nova" w:hAnsi="Proxima Nova" w:cs="Proxima Nova"/>
                <w:sz w:val="22"/>
                <w:szCs w:val="22"/>
              </w:rPr>
              <w:t>Alma Aksalić Bitić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E6428" w14:textId="685977C2" w:rsidR="005B62FE" w:rsidRPr="00D732EB"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t>Osnivač</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53403" w14:textId="7A96F081" w:rsidR="005B62FE" w:rsidRPr="00D732EB" w:rsidRDefault="005B62FE" w:rsidP="005B62FE">
            <w:pPr>
              <w:rPr>
                <w:rFonts w:ascii="Proxima Nova" w:eastAsia="Proxima Nova" w:hAnsi="Proxima Nova" w:cs="Proxima Nova"/>
                <w:sz w:val="22"/>
                <w:szCs w:val="22"/>
              </w:rPr>
            </w:pPr>
            <w:hyperlink r:id="rId13" w:history="1">
              <w:r w:rsidRPr="009343A1">
                <w:rPr>
                  <w:rStyle w:val="Hyperlink"/>
                  <w:rFonts w:ascii="Proxima Nova" w:hAnsi="Proxima Nova"/>
                  <w:sz w:val="22"/>
                  <w:szCs w:val="22"/>
                </w:rPr>
                <w:t>alma.bitic@gmail.com</w:t>
              </w:r>
            </w:hyperlink>
            <w:r w:rsidRPr="009343A1">
              <w:rPr>
                <w:rFonts w:ascii="Proxima Nova" w:hAnsi="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93CFF" w14:textId="7EFF92DF" w:rsidR="005B62FE" w:rsidRPr="00D732EB"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t>Podrška</w:t>
            </w:r>
          </w:p>
        </w:tc>
      </w:tr>
      <w:tr w:rsidR="005B62FE" w14:paraId="530E9F9F" w14:textId="77777777" w:rsidTr="00AD016C">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9E689" w14:textId="32786E74" w:rsidR="005B62FE" w:rsidRPr="00255817"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t>SOS Telefon za žene i djecu žrtve nasilja Plav</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DD8FA" w14:textId="0EA2D120" w:rsidR="005B62FE" w:rsidRPr="000C1D23"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t>Nina Kolenović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9EC66" w14:textId="2AD34E55" w:rsidR="005B62FE" w:rsidRPr="008771DF" w:rsidRDefault="005B62FE" w:rsidP="005B62FE">
            <w:pPr>
              <w:rPr>
                <w:rFonts w:ascii="Proxima Nova" w:eastAsia="Proxima Nova" w:hAnsi="Proxima Nova" w:cs="Proxima Nova"/>
                <w:sz w:val="22"/>
                <w:szCs w:val="22"/>
                <w:highlight w:val="yellow"/>
              </w:rPr>
            </w:pPr>
            <w:r w:rsidRPr="009343A1">
              <w:rPr>
                <w:rFonts w:ascii="Proxima Nova" w:eastAsia="Proxima Nova" w:hAnsi="Proxima Nova" w:cs="Proxima Nova"/>
                <w:sz w:val="22"/>
                <w:szCs w:val="22"/>
              </w:rPr>
              <w:t>Asistentkinja na projektima</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EEF60" w14:textId="124A3F9D" w:rsidR="005B62FE" w:rsidRPr="008771DF" w:rsidRDefault="005B62FE" w:rsidP="005B62FE">
            <w:pPr>
              <w:rPr>
                <w:rFonts w:ascii="Proxima Nova" w:eastAsia="Proxima Nova" w:hAnsi="Proxima Nova" w:cs="Proxima Nova"/>
                <w:sz w:val="22"/>
                <w:szCs w:val="22"/>
                <w:highlight w:val="yellow"/>
              </w:rPr>
            </w:pPr>
            <w:hyperlink r:id="rId14" w:history="1">
              <w:r w:rsidRPr="009343A1">
                <w:rPr>
                  <w:rStyle w:val="Hyperlink"/>
                  <w:rFonts w:ascii="Proxima Nova" w:eastAsia="Proxima Nova" w:hAnsi="Proxima Nova" w:cs="Proxima Nova"/>
                  <w:sz w:val="22"/>
                  <w:szCs w:val="22"/>
                </w:rPr>
                <w:t>sos_telefon@yahoo.com</w:t>
              </w:r>
            </w:hyperlink>
            <w:r w:rsidRPr="009343A1">
              <w:rPr>
                <w:rFonts w:ascii="Proxima Nova" w:eastAsia="Proxima Nova" w:hAnsi="Proxima Nova" w:cs="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22C69" w14:textId="070FCC9E" w:rsidR="005B62FE" w:rsidRPr="000C1D23"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t>Podrška</w:t>
            </w:r>
          </w:p>
        </w:tc>
      </w:tr>
      <w:tr w:rsidR="005B62FE" w14:paraId="423C8986" w14:textId="77777777" w:rsidTr="00AD016C">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EE8E0" w14:textId="469A0FB2" w:rsidR="005B62FE" w:rsidRPr="00255817"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t>Građanske aktivistkinje</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E1AF6" w14:textId="77777777" w:rsidR="005B62FE" w:rsidRPr="009343A1"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t>Nataša Knežević</w:t>
            </w:r>
          </w:p>
          <w:p w14:paraId="224D2CBB" w14:textId="77777777" w:rsidR="005B62FE" w:rsidRPr="009343A1"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t>Andrijana Knežević</w:t>
            </w:r>
          </w:p>
          <w:p w14:paraId="5B689B3C" w14:textId="1F58E74C" w:rsidR="005B62FE" w:rsidRPr="000C1D23" w:rsidRDefault="005B62FE" w:rsidP="005B62FE">
            <w:pPr>
              <w:rPr>
                <w:rFonts w:ascii="Proxima Nova" w:eastAsia="Proxima Nova" w:hAnsi="Proxima Nova" w:cs="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84009" w14:textId="424E7959" w:rsidR="005B62FE" w:rsidRPr="008771DF" w:rsidRDefault="005B62FE" w:rsidP="005B62FE">
            <w:pPr>
              <w:rPr>
                <w:rFonts w:ascii="Proxima Nova" w:eastAsia="Proxima Nova" w:hAnsi="Proxima Nova" w:cs="Proxima Nova"/>
                <w:sz w:val="22"/>
                <w:szCs w:val="22"/>
                <w:highlight w:val="yellow"/>
              </w:rPr>
            </w:pPr>
            <w:r w:rsidRPr="009343A1">
              <w:rPr>
                <w:rFonts w:ascii="Proxima Nova" w:eastAsia="Proxima Nova" w:hAnsi="Proxima Nova" w:cs="Proxima Nova"/>
                <w:sz w:val="22"/>
                <w:szCs w:val="22"/>
              </w:rPr>
              <w:t>Članice MSF</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ED050" w14:textId="77777777" w:rsidR="005B62FE" w:rsidRPr="009343A1" w:rsidRDefault="005B62FE" w:rsidP="005B62FE">
            <w:pPr>
              <w:rPr>
                <w:rFonts w:ascii="Proxima Nova" w:eastAsia="Proxima Nova" w:hAnsi="Proxima Nova" w:cs="Proxima Nova"/>
                <w:sz w:val="22"/>
                <w:szCs w:val="22"/>
              </w:rPr>
            </w:pPr>
            <w:hyperlink r:id="rId15" w:history="1">
              <w:r w:rsidRPr="009343A1">
                <w:rPr>
                  <w:rStyle w:val="Hyperlink"/>
                  <w:rFonts w:ascii="Proxima Nova" w:eastAsia="Proxima Nova" w:hAnsi="Proxima Nova" w:cs="Proxima Nova"/>
                  <w:sz w:val="22"/>
                  <w:szCs w:val="22"/>
                </w:rPr>
                <w:t>natasa.knezevicfskl@gmail.com</w:t>
              </w:r>
            </w:hyperlink>
            <w:r w:rsidRPr="009343A1">
              <w:rPr>
                <w:rFonts w:ascii="Proxima Nova" w:eastAsia="Proxima Nova" w:hAnsi="Proxima Nova" w:cs="Proxima Nova"/>
                <w:sz w:val="22"/>
                <w:szCs w:val="22"/>
              </w:rPr>
              <w:t xml:space="preserve"> </w:t>
            </w:r>
          </w:p>
          <w:p w14:paraId="585D810B" w14:textId="0ADA4FAD" w:rsidR="005B62FE" w:rsidRPr="008771DF" w:rsidRDefault="005B62FE" w:rsidP="005B62FE">
            <w:pPr>
              <w:rPr>
                <w:rFonts w:ascii="Proxima Nova" w:eastAsia="Proxima Nova" w:hAnsi="Proxima Nova" w:cs="Proxima Nova"/>
                <w:sz w:val="22"/>
                <w:szCs w:val="22"/>
                <w:highlight w:val="yellow"/>
              </w:rPr>
            </w:pPr>
            <w:hyperlink r:id="rId16" w:history="1">
              <w:r w:rsidRPr="009343A1">
                <w:rPr>
                  <w:rStyle w:val="Hyperlink"/>
                  <w:rFonts w:ascii="Proxima Nova" w:eastAsia="Proxima Nova" w:hAnsi="Proxima Nova" w:cs="Proxima Nova"/>
                  <w:sz w:val="22"/>
                  <w:szCs w:val="22"/>
                </w:rPr>
                <w:t>andrijanadada@gmail.com</w:t>
              </w:r>
            </w:hyperlink>
            <w:r w:rsidRPr="009343A1">
              <w:rPr>
                <w:rFonts w:ascii="Proxima Nova" w:eastAsia="Proxima Nova" w:hAnsi="Proxima Nova" w:cs="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C72CB" w14:textId="595CA923" w:rsidR="005B62FE" w:rsidRPr="000C1D23" w:rsidRDefault="005B62FE" w:rsidP="005B62FE">
            <w:pPr>
              <w:rPr>
                <w:rFonts w:ascii="Proxima Nova" w:eastAsia="Proxima Nova" w:hAnsi="Proxima Nova" w:cs="Proxima Nova"/>
                <w:sz w:val="22"/>
                <w:szCs w:val="22"/>
              </w:rPr>
            </w:pPr>
            <w:r w:rsidRPr="009343A1">
              <w:rPr>
                <w:rFonts w:ascii="Proxima Nova" w:eastAsia="Proxima Nova" w:hAnsi="Proxima Nova" w:cs="Proxima Nova"/>
                <w:sz w:val="22"/>
                <w:szCs w:val="22"/>
              </w:rPr>
              <w:t>Podrška</w:t>
            </w:r>
          </w:p>
        </w:tc>
      </w:tr>
      <w:tr w:rsidR="005B62FE" w14:paraId="6A26638C" w14:textId="77777777" w:rsidTr="00AD016C">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64623" w14:textId="4DA755C5" w:rsidR="005B62FE" w:rsidRPr="00113319" w:rsidRDefault="005B62FE" w:rsidP="005B62FE">
            <w:pPr>
              <w:rPr>
                <w:rFonts w:ascii="Proxima Nova" w:hAnsi="Proxima Nova"/>
                <w:sz w:val="22"/>
                <w:szCs w:val="22"/>
              </w:rPr>
            </w:pPr>
            <w:r w:rsidRPr="009343A1">
              <w:rPr>
                <w:rFonts w:ascii="Proxima Nova" w:eastAsia="Proxima Nova" w:hAnsi="Proxima Nova" w:cs="Proxima Nova"/>
                <w:sz w:val="22"/>
                <w:szCs w:val="22"/>
              </w:rPr>
              <w:t>NVO Izviđačka četa Prokletije Plav</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D90E4" w14:textId="30F16520" w:rsidR="005B62FE" w:rsidRPr="00113319" w:rsidRDefault="005B62FE" w:rsidP="005B62FE">
            <w:pPr>
              <w:rPr>
                <w:rFonts w:ascii="Proxima Nova" w:hAnsi="Proxima Nova"/>
                <w:sz w:val="22"/>
                <w:szCs w:val="22"/>
              </w:rPr>
            </w:pPr>
            <w:r w:rsidRPr="009343A1">
              <w:rPr>
                <w:rFonts w:ascii="Proxima Nova" w:eastAsia="Proxima Nova" w:hAnsi="Proxima Nova" w:cs="Proxima Nova"/>
                <w:sz w:val="22"/>
                <w:szCs w:val="22"/>
              </w:rPr>
              <w:t>Lejla Srdanović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C7569" w14:textId="0F6F6149" w:rsidR="005B62FE" w:rsidRPr="00113319" w:rsidRDefault="005B62FE" w:rsidP="005B62FE">
            <w:pPr>
              <w:rPr>
                <w:rFonts w:ascii="Proxima Nova" w:hAnsi="Proxima Nova"/>
                <w:sz w:val="22"/>
                <w:szCs w:val="22"/>
              </w:rPr>
            </w:pPr>
            <w:r w:rsidRPr="009343A1">
              <w:rPr>
                <w:rFonts w:ascii="Proxima Nova" w:eastAsia="Proxima Nova" w:hAnsi="Proxima Nova" w:cs="Proxima Nova"/>
                <w:sz w:val="22"/>
                <w:szCs w:val="22"/>
              </w:rPr>
              <w:t>Starješina</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11D48" w14:textId="2CEEA99A" w:rsidR="005B62FE" w:rsidRPr="00D732EB" w:rsidRDefault="005B62FE" w:rsidP="005B62FE">
            <w:pPr>
              <w:rPr>
                <w:rFonts w:ascii="Proxima Nova" w:eastAsia="Proxima Nova" w:hAnsi="Proxima Nova" w:cs="Proxima Nova"/>
                <w:sz w:val="22"/>
                <w:szCs w:val="22"/>
              </w:rPr>
            </w:pPr>
            <w:hyperlink r:id="rId17" w:history="1">
              <w:r w:rsidRPr="009343A1">
                <w:rPr>
                  <w:rStyle w:val="Hyperlink"/>
                  <w:rFonts w:ascii="Proxima Nova" w:eastAsia="Proxima Nova" w:hAnsi="Proxima Nova" w:cs="Proxima Nova"/>
                  <w:sz w:val="22"/>
                  <w:szCs w:val="22"/>
                </w:rPr>
                <w:t>srdanovic.lejla@gmail.com</w:t>
              </w:r>
            </w:hyperlink>
            <w:r w:rsidRPr="009343A1">
              <w:rPr>
                <w:rFonts w:ascii="Proxima Nova" w:eastAsia="Proxima Nova" w:hAnsi="Proxima Nova" w:cs="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D085B" w14:textId="5DE9B68D" w:rsidR="005B62FE" w:rsidRPr="00D732EB" w:rsidRDefault="005B62FE" w:rsidP="005B62FE">
            <w:pPr>
              <w:rPr>
                <w:rFonts w:ascii="Proxima Nova" w:hAnsi="Proxima Nova"/>
                <w:sz w:val="22"/>
                <w:szCs w:val="22"/>
              </w:rPr>
            </w:pPr>
            <w:r w:rsidRPr="009343A1">
              <w:rPr>
                <w:rFonts w:ascii="Proxima Nova" w:eastAsia="Proxima Nova" w:hAnsi="Proxima Nova" w:cs="Proxima Nova"/>
                <w:sz w:val="22"/>
                <w:szCs w:val="22"/>
              </w:rPr>
              <w:t>Podrška</w:t>
            </w:r>
          </w:p>
        </w:tc>
      </w:tr>
    </w:tbl>
    <w:p w14:paraId="691CBD0F" w14:textId="77777777" w:rsidR="00A63A08" w:rsidRDefault="00A63A08" w:rsidP="00A63A08">
      <w:pPr>
        <w:pStyle w:val="ListParagraph"/>
        <w:ind w:left="360"/>
        <w:rPr>
          <w:rFonts w:ascii="Proxima Nova" w:eastAsia="Proxima Nova" w:hAnsi="Proxima Nova" w:cs="Proxima Nova"/>
          <w:b/>
          <w:color w:val="000000"/>
          <w:sz w:val="22"/>
          <w:szCs w:val="22"/>
        </w:rPr>
      </w:pPr>
    </w:p>
    <w:p w14:paraId="4D1F8751" w14:textId="77777777" w:rsidR="001067B9" w:rsidRDefault="001067B9" w:rsidP="00DE5408">
      <w:pPr>
        <w:rPr>
          <w:rFonts w:ascii="Proxima Nova" w:eastAsia="Proxima Nova" w:hAnsi="Proxima Nova" w:cs="Proxima Nova"/>
          <w:b/>
          <w:color w:val="000000"/>
          <w:sz w:val="22"/>
          <w:szCs w:val="22"/>
        </w:rPr>
      </w:pPr>
    </w:p>
    <w:p w14:paraId="4D97123B" w14:textId="77777777" w:rsidR="001067B9" w:rsidRDefault="001067B9" w:rsidP="00DE5408">
      <w:pPr>
        <w:rPr>
          <w:rFonts w:ascii="Proxima Nova" w:eastAsia="Proxima Nova" w:hAnsi="Proxima Nova" w:cs="Proxima Nova"/>
          <w:sz w:val="28"/>
          <w:szCs w:val="28"/>
        </w:rPr>
      </w:pPr>
      <w:r>
        <w:rPr>
          <w:rFonts w:ascii="Proxima Nova" w:eastAsia="Proxima Nova" w:hAnsi="Proxima Nova" w:cs="Proxima Nova"/>
          <w:b/>
          <w:color w:val="000000"/>
          <w:sz w:val="28"/>
          <w:szCs w:val="28"/>
        </w:rPr>
        <w:t>Opis obaveze </w:t>
      </w:r>
      <w:r>
        <w:rPr>
          <w:rFonts w:ascii="Proxima Nova" w:eastAsia="Proxima Nova" w:hAnsi="Proxima Nova" w:cs="Proxima Nova"/>
          <w:sz w:val="28"/>
          <w:szCs w:val="28"/>
        </w:rPr>
        <w:br/>
      </w:r>
    </w:p>
    <w:p w14:paraId="37A3392D" w14:textId="77777777" w:rsidR="001067B9" w:rsidRDefault="001067B9" w:rsidP="001067B9">
      <w:pPr>
        <w:numPr>
          <w:ilvl w:val="0"/>
          <w:numId w:val="2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Problem</w:t>
      </w:r>
    </w:p>
    <w:tbl>
      <w:tblPr>
        <w:tblStyle w:val="afff"/>
        <w:tblW w:w="139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1"/>
      </w:tblGrid>
      <w:tr w:rsidR="00711D0F" w14:paraId="18B0463C" w14:textId="77777777">
        <w:trPr>
          <w:trHeight w:val="1134"/>
        </w:trPr>
        <w:tc>
          <w:tcPr>
            <w:tcW w:w="13951" w:type="dxa"/>
          </w:tcPr>
          <w:p w14:paraId="1AB7CFEC" w14:textId="5347283D" w:rsidR="00711D0F" w:rsidRPr="00304E2A" w:rsidRDefault="00814EDD" w:rsidP="005B62FE">
            <w:pPr>
              <w:jc w:val="both"/>
              <w:rPr>
                <w:rFonts w:ascii="Proxima Nova" w:eastAsia="Proxima Nova" w:hAnsi="Proxima Nova" w:cs="Proxima Nova"/>
                <w:color w:val="000000"/>
                <w:sz w:val="22"/>
                <w:szCs w:val="22"/>
              </w:rPr>
            </w:pPr>
            <w:r w:rsidRPr="00304E2A">
              <w:rPr>
                <w:rFonts w:ascii="Proxima Nova" w:eastAsia="Proxima Nova" w:hAnsi="Proxima Nova" w:cs="Proxima Nova"/>
                <w:color w:val="000000"/>
                <w:sz w:val="22"/>
                <w:szCs w:val="22"/>
              </w:rPr>
              <w:t>Digital</w:t>
            </w:r>
            <w:r>
              <w:rPr>
                <w:rFonts w:ascii="Proxima Nova" w:eastAsia="Proxima Nova" w:hAnsi="Proxima Nova" w:cs="Proxima Nova"/>
                <w:color w:val="000000"/>
                <w:sz w:val="22"/>
                <w:szCs w:val="22"/>
              </w:rPr>
              <w:t xml:space="preserve">izacija usluga Opštine Plav je u početnom stadijumu, budući da su čak i usluge koje postoje u elektronskom obliku, zapravo usluge drugog nivoa sofisticiranosti, što podrazumijeva preuzimanje obrazaca zahtjeva, njihovo popunjavanje i predaju tradicionalnim putem. Većina usluga koje Opština može da ponudi i dalje podrazumijevaju fizičko prisustvo u prostorijama lokalne uprave ili preduzeća na lokalnom nivou. Konsultacije su pokazale da predstavnici Opštine nijesu sasvim sigurni koje usluge bi građani koristili najviše kada bi bile ponuđene elektronskim putem, za koje nijesu zainteresovani, a koje percipiraju suviše komplikovanim. Takođe, utisak je da nedostatak digitalnih vještina odvraća građane od ovog načina interakcije sa lokalnom upravom. Štaviše, mišljenja su da će brže i lakše završiti konkretnu obavezu ukoliko dođu fizički na lokaciju, u čemu presudnu ulogu imaju uspostavljeni kulturološki obrasci i veličina zajednice. </w:t>
            </w:r>
          </w:p>
        </w:tc>
      </w:tr>
    </w:tbl>
    <w:p w14:paraId="3D8339CC" w14:textId="77777777" w:rsidR="00711D0F" w:rsidRDefault="00711D0F">
      <w:pPr>
        <w:rPr>
          <w:rFonts w:ascii="Proxima Nova" w:eastAsia="Proxima Nova" w:hAnsi="Proxima Nova" w:cs="Proxima Nova"/>
          <w:i/>
          <w:sz w:val="22"/>
          <w:szCs w:val="22"/>
        </w:rPr>
      </w:pPr>
    </w:p>
    <w:p w14:paraId="1033B59A" w14:textId="77777777" w:rsidR="005B62FE" w:rsidRDefault="005B62FE">
      <w:pPr>
        <w:rPr>
          <w:rFonts w:ascii="Proxima Nova" w:eastAsia="Proxima Nova" w:hAnsi="Proxima Nova" w:cs="Proxima Nova"/>
          <w:i/>
          <w:sz w:val="22"/>
          <w:szCs w:val="22"/>
        </w:rPr>
      </w:pPr>
    </w:p>
    <w:p w14:paraId="3A9ABDF8" w14:textId="77777777" w:rsidR="005B62FE" w:rsidRDefault="005B62FE">
      <w:pPr>
        <w:rPr>
          <w:rFonts w:ascii="Proxima Nova" w:eastAsia="Proxima Nova" w:hAnsi="Proxima Nova" w:cs="Proxima Nova"/>
          <w:i/>
          <w:sz w:val="22"/>
          <w:szCs w:val="22"/>
        </w:rPr>
      </w:pPr>
    </w:p>
    <w:p w14:paraId="2EB24908" w14:textId="77777777" w:rsidR="005B62FE" w:rsidRDefault="005B62FE">
      <w:pPr>
        <w:rPr>
          <w:rFonts w:ascii="Proxima Nova" w:eastAsia="Proxima Nova" w:hAnsi="Proxima Nova" w:cs="Proxima Nova"/>
          <w:i/>
          <w:sz w:val="22"/>
          <w:szCs w:val="22"/>
        </w:rPr>
      </w:pPr>
    </w:p>
    <w:p w14:paraId="411255ED" w14:textId="77777777" w:rsidR="005B62FE" w:rsidRDefault="005B62FE">
      <w:pPr>
        <w:rPr>
          <w:rFonts w:ascii="Proxima Nova" w:eastAsia="Proxima Nova" w:hAnsi="Proxima Nova" w:cs="Proxima Nova"/>
          <w:i/>
          <w:sz w:val="22"/>
          <w:szCs w:val="22"/>
        </w:rPr>
      </w:pPr>
    </w:p>
    <w:p w14:paraId="6E4D2451" w14:textId="0B9DA306" w:rsidR="00711D0F" w:rsidRPr="007C4457" w:rsidRDefault="00964918" w:rsidP="007C4457">
      <w:pPr>
        <w:pStyle w:val="ListParagraph"/>
        <w:numPr>
          <w:ilvl w:val="0"/>
          <w:numId w:val="23"/>
        </w:numPr>
        <w:rPr>
          <w:rFonts w:ascii="Proxima Nova" w:eastAsia="Proxima Nova" w:hAnsi="Proxima Nova" w:cs="Proxima Nova"/>
          <w:b/>
          <w:color w:val="000000"/>
          <w:sz w:val="22"/>
          <w:szCs w:val="22"/>
        </w:rPr>
      </w:pPr>
      <w:r w:rsidRPr="007C4457">
        <w:rPr>
          <w:rFonts w:ascii="Proxima Nova" w:eastAsia="Proxima Nova" w:hAnsi="Proxima Nova" w:cs="Proxima Nova"/>
          <w:b/>
          <w:color w:val="000000"/>
          <w:sz w:val="22"/>
          <w:szCs w:val="22"/>
        </w:rPr>
        <w:lastRenderedPageBreak/>
        <w:t>Status quo</w:t>
      </w:r>
    </w:p>
    <w:p w14:paraId="6022B157" w14:textId="678BFF6D" w:rsidR="00711D0F" w:rsidRDefault="00711D0F">
      <w:pPr>
        <w:pBdr>
          <w:top w:val="nil"/>
          <w:left w:val="nil"/>
          <w:bottom w:val="nil"/>
          <w:right w:val="nil"/>
          <w:between w:val="nil"/>
        </w:pBdr>
        <w:ind w:left="360"/>
        <w:rPr>
          <w:rFonts w:ascii="Proxima Nova" w:eastAsia="Proxima Nova" w:hAnsi="Proxima Nova" w:cs="Proxima Nova"/>
          <w:i/>
          <w:color w:val="000000"/>
          <w:sz w:val="22"/>
          <w:szCs w:val="22"/>
        </w:rPr>
      </w:pPr>
    </w:p>
    <w:tbl>
      <w:tblPr>
        <w:tblStyle w:val="afff0"/>
        <w:tblW w:w="138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4"/>
      </w:tblGrid>
      <w:tr w:rsidR="00711D0F" w14:paraId="7465FCF6" w14:textId="77777777">
        <w:trPr>
          <w:trHeight w:val="1134"/>
        </w:trPr>
        <w:tc>
          <w:tcPr>
            <w:tcW w:w="13864" w:type="dxa"/>
          </w:tcPr>
          <w:p w14:paraId="2DFA3F95" w14:textId="0FA1F32E" w:rsidR="00711D0F" w:rsidRDefault="00814EDD" w:rsidP="005B62FE">
            <w:p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Opština Plav se u dosadašnjem periodu nije bavila pitanjima digitalizacije usluga, na način da su ovu temu postavili kao jedan od prioriteta. Spremnost da se okrenu digitalizaciji postoji, ali i otpor zbog mogućeg ishoda, budući da niko nije siguran da li bi i kako radile e-usluge u Plavu. Ideje za digitalizaciju su proizvoljne i uglavnom su rezultat razmišljanja pojedinaca na temu šta bi bilo dobro i korisno za veliki broj građana. S druge strane, nije sprevedeno nikakvo istraživanje među građanima koje bi vodilo do realnih podataka. Ako se za relevantno uzme istraživanje CGO iz maja 2023. godine, rađeno za e-usluge na svim nivoima administracije, čiji je uzorak obuhvatio i građane sjeverne regije kojoj Plav pripada, podatak da je samo 30% građana čulo za ili koristilo e-usluge, ne daje razloga za veliki optimizam. Takođe, kod građana preovladava uvjerenje da se sve može brže završiti tradicionalnim putem, dok je utisak da su interakcije "obojene" ličnim odnosima i dalje vrlo prisutan.</w:t>
            </w:r>
          </w:p>
        </w:tc>
      </w:tr>
    </w:tbl>
    <w:p w14:paraId="121686DD" w14:textId="77777777" w:rsidR="00711D0F" w:rsidRDefault="00711D0F">
      <w:pPr>
        <w:rPr>
          <w:rFonts w:ascii="Proxima Nova" w:eastAsia="Proxima Nova" w:hAnsi="Proxima Nova" w:cs="Proxima Nova"/>
          <w:sz w:val="22"/>
          <w:szCs w:val="22"/>
        </w:rPr>
      </w:pPr>
    </w:p>
    <w:p w14:paraId="10689E99" w14:textId="75346BEA" w:rsidR="00711D0F" w:rsidRDefault="00964918" w:rsidP="007C4457">
      <w:pPr>
        <w:numPr>
          <w:ilvl w:val="0"/>
          <w:numId w:val="23"/>
        </w:numPr>
        <w:rPr>
          <w:rFonts w:ascii="Proxima Nova" w:eastAsia="Proxima Nova" w:hAnsi="Proxima Nova" w:cs="Proxima Nova"/>
          <w:i/>
          <w:color w:val="000000"/>
          <w:sz w:val="22"/>
          <w:szCs w:val="22"/>
        </w:rPr>
      </w:pPr>
      <w:r>
        <w:rPr>
          <w:rFonts w:ascii="Proxima Nova" w:eastAsia="Proxima Nova" w:hAnsi="Proxima Nova" w:cs="Proxima Nova"/>
          <w:b/>
          <w:color w:val="000000"/>
          <w:sz w:val="22"/>
          <w:szCs w:val="22"/>
        </w:rPr>
        <w:t>A</w:t>
      </w:r>
      <w:r w:rsidR="007C4457">
        <w:rPr>
          <w:rFonts w:ascii="Proxima Nova" w:eastAsia="Proxima Nova" w:hAnsi="Proxima Nova" w:cs="Proxima Nova"/>
          <w:b/>
          <w:color w:val="000000"/>
          <w:sz w:val="22"/>
          <w:szCs w:val="22"/>
        </w:rPr>
        <w:t>kcija</w:t>
      </w:r>
    </w:p>
    <w:tbl>
      <w:tblPr>
        <w:tblStyle w:val="afff1"/>
        <w:tblW w:w="138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9"/>
      </w:tblGrid>
      <w:tr w:rsidR="00711D0F" w14:paraId="40F5C487" w14:textId="77777777">
        <w:trPr>
          <w:trHeight w:val="1134"/>
        </w:trPr>
        <w:tc>
          <w:tcPr>
            <w:tcW w:w="13809" w:type="dxa"/>
          </w:tcPr>
          <w:p w14:paraId="18990231" w14:textId="3A505680" w:rsidR="00AC0B1D" w:rsidRPr="00814EDD" w:rsidRDefault="00814EDD" w:rsidP="005B62FE">
            <w:pPr>
              <w:jc w:val="both"/>
              <w:rPr>
                <w:rFonts w:ascii="Proxima Nova" w:eastAsia="Proxima Nova" w:hAnsi="Proxima Nova" w:cs="Proxima Nova"/>
                <w:color w:val="000000"/>
                <w:sz w:val="22"/>
                <w:szCs w:val="22"/>
              </w:rPr>
            </w:pPr>
            <w:r w:rsidRPr="00814EDD">
              <w:rPr>
                <w:rFonts w:ascii="Proxima Nova" w:eastAsia="Proxima Nova" w:hAnsi="Proxima Nova" w:cs="Proxima Nova"/>
                <w:color w:val="000000"/>
                <w:sz w:val="22"/>
                <w:szCs w:val="22"/>
              </w:rPr>
              <w:t xml:space="preserve">Potrebno je osmisliti i izraditi Strategiju razvoja digitalnih usluga Opštine Plav, vodeći se postojećim i istraživanjima i analizama koje tek treba sprovesti, a koje treba da uzmu u obzir potrebe građana, ali i kulturološke, demografske i druge specifičnosti korisnika sa ovog područja. Korisno je uzeti u obzir da veliki procenat lokalnog stanovništa pripada iseljenicima, zatim da se veliki procenat domaćeg stanovništva bavi poljoprivredom i turiznom, što su dobri inputi za pravce razvoja Strategije i strateške ciljeve koje treba obuhvatiti.  </w:t>
            </w:r>
          </w:p>
        </w:tc>
      </w:tr>
    </w:tbl>
    <w:p w14:paraId="69A36BF5" w14:textId="77777777" w:rsidR="00711D0F" w:rsidRDefault="00711D0F">
      <w:pPr>
        <w:rPr>
          <w:rFonts w:ascii="Proxima Nova" w:eastAsia="Proxima Nova" w:hAnsi="Proxima Nova" w:cs="Proxima Nova"/>
          <w:sz w:val="22"/>
          <w:szCs w:val="22"/>
        </w:rPr>
      </w:pPr>
    </w:p>
    <w:p w14:paraId="16E78E41" w14:textId="77777777" w:rsidR="00C160BF" w:rsidRPr="003C6FFC" w:rsidRDefault="00C160BF" w:rsidP="00C160BF">
      <w:pPr>
        <w:pStyle w:val="ListParagraph"/>
        <w:numPr>
          <w:ilvl w:val="0"/>
          <w:numId w:val="23"/>
        </w:numPr>
        <w:pBdr>
          <w:top w:val="nil"/>
          <w:left w:val="nil"/>
          <w:bottom w:val="nil"/>
          <w:right w:val="nil"/>
          <w:between w:val="nil"/>
        </w:pBdr>
        <w:rPr>
          <w:rFonts w:ascii="Proxima Nova" w:eastAsia="Proxima Nova" w:hAnsi="Proxima Nova" w:cs="Proxima Nova"/>
          <w:i/>
          <w:color w:val="000000"/>
          <w:sz w:val="22"/>
          <w:szCs w:val="22"/>
        </w:rPr>
      </w:pPr>
      <w:r w:rsidRPr="00352DE6">
        <w:rPr>
          <w:rFonts w:ascii="Proxima Nova" w:eastAsia="Proxima Nova" w:hAnsi="Proxima Nova" w:cs="Proxima Nova"/>
          <w:b/>
          <w:color w:val="000000"/>
          <w:sz w:val="22"/>
          <w:szCs w:val="22"/>
        </w:rPr>
        <w:t>Kako obaveza doprinosi rješavanju identifikovanog problema?</w:t>
      </w:r>
      <w:r>
        <w:rPr>
          <w:rFonts w:ascii="Proxima Nova" w:eastAsia="Proxima Nova" w:hAnsi="Proxima Nova" w:cs="Proxima Nova"/>
          <w:b/>
          <w:color w:val="000000"/>
          <w:sz w:val="22"/>
          <w:szCs w:val="22"/>
        </w:rPr>
        <w:t xml:space="preserve"> </w:t>
      </w:r>
    </w:p>
    <w:tbl>
      <w:tblPr>
        <w:tblStyle w:val="afff2"/>
        <w:tblW w:w="138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5"/>
      </w:tblGrid>
      <w:tr w:rsidR="00711D0F" w14:paraId="2AFE9355" w14:textId="77777777" w:rsidTr="00426753">
        <w:trPr>
          <w:trHeight w:val="1134"/>
        </w:trPr>
        <w:tc>
          <w:tcPr>
            <w:tcW w:w="13825" w:type="dxa"/>
          </w:tcPr>
          <w:p w14:paraId="0B7027F3" w14:textId="77777777" w:rsidR="00814EDD" w:rsidRPr="005E35B7" w:rsidRDefault="00814EDD" w:rsidP="005B62FE">
            <w:pPr>
              <w:jc w:val="both"/>
              <w:rPr>
                <w:rFonts w:ascii="Proxima Nova" w:eastAsia="Proxima Nova" w:hAnsi="Proxima Nova" w:cs="Proxima Nova"/>
                <w:color w:val="000000"/>
                <w:sz w:val="22"/>
                <w:szCs w:val="22"/>
              </w:rPr>
            </w:pPr>
            <w:r w:rsidRPr="005E35B7">
              <w:rPr>
                <w:rFonts w:ascii="Proxima Nova" w:eastAsia="Proxima Nova" w:hAnsi="Proxima Nova" w:cs="Proxima Nova"/>
                <w:color w:val="000000"/>
                <w:sz w:val="22"/>
                <w:szCs w:val="22"/>
              </w:rPr>
              <w:t xml:space="preserve">Strategija </w:t>
            </w:r>
            <w:r>
              <w:rPr>
                <w:rFonts w:ascii="Proxima Nova" w:eastAsia="Proxima Nova" w:hAnsi="Proxima Nova" w:cs="Proxima Nova"/>
                <w:color w:val="000000"/>
                <w:sz w:val="22"/>
                <w:szCs w:val="22"/>
              </w:rPr>
              <w:t>razvoja digitalnih usluga Opštine Plav</w:t>
            </w:r>
            <w:r w:rsidRPr="005E35B7">
              <w:rPr>
                <w:rFonts w:ascii="Proxima Nova" w:eastAsia="Proxima Nova" w:hAnsi="Proxima Nova" w:cs="Proxima Nova"/>
                <w:color w:val="000000"/>
                <w:sz w:val="22"/>
                <w:szCs w:val="22"/>
              </w:rPr>
              <w:t xml:space="preserve"> će pomoći da</w:t>
            </w:r>
            <w:r>
              <w:rPr>
                <w:rFonts w:ascii="Proxima Nova" w:eastAsia="Proxima Nova" w:hAnsi="Proxima Nova" w:cs="Proxima Nova"/>
                <w:color w:val="000000"/>
                <w:sz w:val="22"/>
                <w:szCs w:val="22"/>
              </w:rPr>
              <w:t xml:space="preserve"> se</w:t>
            </w:r>
            <w:r w:rsidRPr="005E35B7">
              <w:rPr>
                <w:rFonts w:ascii="Proxima Nova" w:eastAsia="Proxima Nova" w:hAnsi="Proxima Nova" w:cs="Proxima Nova"/>
                <w:color w:val="000000"/>
                <w:sz w:val="22"/>
                <w:szCs w:val="22"/>
              </w:rPr>
              <w:t>, kroz brojne aktivnosti u saradnji sa</w:t>
            </w:r>
            <w:r>
              <w:rPr>
                <w:rFonts w:ascii="Proxima Nova" w:eastAsia="Proxima Nova" w:hAnsi="Proxima Nova" w:cs="Proxima Nova"/>
                <w:color w:val="000000"/>
                <w:sz w:val="22"/>
                <w:szCs w:val="22"/>
              </w:rPr>
              <w:t xml:space="preserve"> građanima, Zajednicom Opština, </w:t>
            </w:r>
            <w:r w:rsidRPr="005E35B7">
              <w:rPr>
                <w:rFonts w:ascii="Proxima Nova" w:eastAsia="Proxima Nova" w:hAnsi="Proxima Nova" w:cs="Proxima Nova"/>
                <w:color w:val="000000"/>
                <w:sz w:val="22"/>
                <w:szCs w:val="22"/>
              </w:rPr>
              <w:t>kompanijama, civilnim i akademskim sektorom, obezbijedi da:</w:t>
            </w:r>
          </w:p>
          <w:p w14:paraId="68B93D96" w14:textId="77777777" w:rsidR="00814EDD" w:rsidRDefault="00814EDD" w:rsidP="005B62FE">
            <w:pPr>
              <w:jc w:val="both"/>
              <w:rPr>
                <w:rFonts w:ascii="Proxima Nova" w:eastAsia="Proxima Nova" w:hAnsi="Proxima Nova" w:cs="Proxima Nova"/>
                <w:color w:val="000000"/>
                <w:sz w:val="22"/>
                <w:szCs w:val="22"/>
              </w:rPr>
            </w:pPr>
          </w:p>
          <w:p w14:paraId="257C990E" w14:textId="77777777" w:rsidR="00814EDD" w:rsidRPr="005E35B7" w:rsidRDefault="00814EDD" w:rsidP="005B62FE">
            <w:pPr>
              <w:pStyle w:val="ListParagraph"/>
              <w:numPr>
                <w:ilvl w:val="0"/>
                <w:numId w:val="22"/>
              </w:numPr>
              <w:jc w:val="both"/>
              <w:rPr>
                <w:rFonts w:ascii="Proxima Nova" w:eastAsia="Proxima Nova" w:hAnsi="Proxima Nova" w:cs="Proxima Nova"/>
                <w:color w:val="000000"/>
                <w:sz w:val="22"/>
                <w:szCs w:val="22"/>
              </w:rPr>
            </w:pPr>
            <w:r w:rsidRPr="005E35B7">
              <w:rPr>
                <w:rFonts w:ascii="Proxima Nova" w:eastAsia="Proxima Nova" w:hAnsi="Proxima Nova" w:cs="Proxima Nova"/>
                <w:color w:val="000000"/>
                <w:sz w:val="22"/>
                <w:szCs w:val="22"/>
              </w:rPr>
              <w:t xml:space="preserve">se dođe do dokumenta koji će biti najrelevatnija osnova za odlučivanje kada je u pitanju razvoj digitalnih usluga; </w:t>
            </w:r>
          </w:p>
          <w:p w14:paraId="380887B3" w14:textId="77777777" w:rsidR="00814EDD" w:rsidRPr="005E35B7" w:rsidRDefault="00814EDD" w:rsidP="005B62FE">
            <w:pPr>
              <w:pStyle w:val="ListParagraph"/>
              <w:numPr>
                <w:ilvl w:val="0"/>
                <w:numId w:val="21"/>
              </w:numPr>
              <w:jc w:val="both"/>
              <w:rPr>
                <w:rFonts w:ascii="Proxima Nova" w:eastAsia="Proxima Nova" w:hAnsi="Proxima Nova" w:cs="Proxima Nova"/>
                <w:color w:val="000000"/>
                <w:sz w:val="22"/>
                <w:szCs w:val="22"/>
              </w:rPr>
            </w:pPr>
            <w:r w:rsidRPr="005E35B7">
              <w:rPr>
                <w:rFonts w:ascii="Proxima Nova" w:eastAsia="Proxima Nova" w:hAnsi="Proxima Nova" w:cs="Proxima Nova"/>
                <w:color w:val="000000"/>
                <w:sz w:val="22"/>
                <w:szCs w:val="22"/>
              </w:rPr>
              <w:t>građani budu ravnopravni učesnici razvoja usluga na lokalnom nivou, kako sa aspekta prioriteta, tako i sa aspekta korisnosti koje iz toga proizilaze za sve;</w:t>
            </w:r>
          </w:p>
          <w:p w14:paraId="3A4AC128" w14:textId="77777777" w:rsidR="00814EDD" w:rsidRPr="005E35B7" w:rsidRDefault="00814EDD" w:rsidP="005B62FE">
            <w:pPr>
              <w:pStyle w:val="ListParagraph"/>
              <w:numPr>
                <w:ilvl w:val="0"/>
                <w:numId w:val="21"/>
              </w:num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s</w:t>
            </w:r>
            <w:r w:rsidRPr="005E35B7">
              <w:rPr>
                <w:rFonts w:ascii="Proxima Nova" w:eastAsia="Proxima Nova" w:hAnsi="Proxima Nova" w:cs="Proxima Nova"/>
                <w:color w:val="000000"/>
                <w:sz w:val="22"/>
                <w:szCs w:val="22"/>
              </w:rPr>
              <w:t>e kroz kontinuirane interakcije dođe do promjene koja je mnogo više nego tehnička i infrastrukturna;</w:t>
            </w:r>
          </w:p>
          <w:p w14:paraId="60E10148" w14:textId="77777777" w:rsidR="00814EDD" w:rsidRPr="005E35B7" w:rsidRDefault="00814EDD" w:rsidP="005B62FE">
            <w:pPr>
              <w:pStyle w:val="ListParagraph"/>
              <w:numPr>
                <w:ilvl w:val="0"/>
                <w:numId w:val="21"/>
              </w:num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s</w:t>
            </w:r>
            <w:r w:rsidRPr="005E35B7">
              <w:rPr>
                <w:rFonts w:ascii="Proxima Nova" w:eastAsia="Proxima Nova" w:hAnsi="Proxima Nova" w:cs="Proxima Nova"/>
                <w:color w:val="000000"/>
                <w:sz w:val="22"/>
                <w:szCs w:val="22"/>
              </w:rPr>
              <w:t>e razviju integrisane i povezane usluge, koje su dostupne svima</w:t>
            </w:r>
            <w:r>
              <w:rPr>
                <w:rFonts w:ascii="Proxima Nova" w:eastAsia="Proxima Nova" w:hAnsi="Proxima Nova" w:cs="Proxima Nova"/>
                <w:color w:val="000000"/>
                <w:sz w:val="22"/>
                <w:szCs w:val="22"/>
              </w:rPr>
              <w:t xml:space="preserve"> jednako što stavlja akcenat na aspekte transparentnosti i inkluzivnosti;</w:t>
            </w:r>
          </w:p>
          <w:p w14:paraId="32FB1A9F" w14:textId="77777777" w:rsidR="00814EDD" w:rsidRDefault="00814EDD" w:rsidP="005B62FE">
            <w:pPr>
              <w:pStyle w:val="ListParagraph"/>
              <w:numPr>
                <w:ilvl w:val="0"/>
                <w:numId w:val="21"/>
              </w:num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s</w:t>
            </w:r>
            <w:r w:rsidRPr="005E35B7">
              <w:rPr>
                <w:rFonts w:ascii="Proxima Nova" w:eastAsia="Proxima Nova" w:hAnsi="Proxima Nova" w:cs="Proxima Nova"/>
                <w:color w:val="000000"/>
                <w:sz w:val="22"/>
                <w:szCs w:val="22"/>
              </w:rPr>
              <w:t>e izbjegne dupliranje podataka osmišljavanjem usluga koje su uvezane i interoperabilne;</w:t>
            </w:r>
          </w:p>
          <w:p w14:paraId="621DC43F" w14:textId="66391C14" w:rsidR="00711D0F" w:rsidRPr="001C3D07" w:rsidRDefault="00814EDD" w:rsidP="005B62FE">
            <w:pPr>
              <w:pStyle w:val="ListParagraph"/>
              <w:numPr>
                <w:ilvl w:val="0"/>
                <w:numId w:val="21"/>
              </w:num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s</w:t>
            </w:r>
            <w:r w:rsidRPr="00CF3B7B">
              <w:rPr>
                <w:rFonts w:ascii="Proxima Nova" w:eastAsia="Proxima Nova" w:hAnsi="Proxima Nova" w:cs="Proxima Nova"/>
                <w:color w:val="000000"/>
                <w:sz w:val="22"/>
                <w:szCs w:val="22"/>
              </w:rPr>
              <w:t>e poveća svijest građana i privrede o važnosti digitalnog razvoja.</w:t>
            </w:r>
          </w:p>
        </w:tc>
      </w:tr>
    </w:tbl>
    <w:p w14:paraId="0366F3AE" w14:textId="77777777" w:rsidR="00711D0F" w:rsidRDefault="00711D0F">
      <w:pPr>
        <w:rPr>
          <w:rFonts w:ascii="Proxima Nova" w:eastAsia="Proxima Nova" w:hAnsi="Proxima Nova" w:cs="Proxima Nova"/>
          <w:b/>
          <w:color w:val="000000"/>
          <w:sz w:val="22"/>
          <w:szCs w:val="22"/>
        </w:rPr>
      </w:pPr>
    </w:p>
    <w:p w14:paraId="33EB312C" w14:textId="77777777" w:rsidR="005B62FE" w:rsidRDefault="005B62FE">
      <w:pPr>
        <w:rPr>
          <w:rFonts w:ascii="Proxima Nova" w:eastAsia="Proxima Nova" w:hAnsi="Proxima Nova" w:cs="Proxima Nova"/>
          <w:b/>
          <w:color w:val="000000"/>
          <w:sz w:val="22"/>
          <w:szCs w:val="22"/>
        </w:rPr>
      </w:pPr>
    </w:p>
    <w:p w14:paraId="4AAACCE2" w14:textId="77777777" w:rsidR="005B62FE" w:rsidRDefault="005B62FE">
      <w:pPr>
        <w:rPr>
          <w:rFonts w:ascii="Proxima Nova" w:eastAsia="Proxima Nova" w:hAnsi="Proxima Nova" w:cs="Proxima Nova"/>
          <w:b/>
          <w:color w:val="000000"/>
          <w:sz w:val="22"/>
          <w:szCs w:val="22"/>
        </w:rPr>
      </w:pPr>
    </w:p>
    <w:p w14:paraId="6E1E01FF" w14:textId="77777777" w:rsidR="000C59FD" w:rsidRPr="00754BE3" w:rsidRDefault="000C59FD" w:rsidP="000C59FD">
      <w:pPr>
        <w:pStyle w:val="ListParagraph"/>
        <w:numPr>
          <w:ilvl w:val="0"/>
          <w:numId w:val="23"/>
        </w:numPr>
        <w:rPr>
          <w:rFonts w:ascii="Proxima Nova" w:eastAsia="Proxima Nova" w:hAnsi="Proxima Nova" w:cs="Proxima Nova"/>
          <w:b/>
          <w:color w:val="000000"/>
          <w:sz w:val="22"/>
          <w:szCs w:val="22"/>
        </w:rPr>
      </w:pPr>
      <w:r w:rsidRPr="00754BE3">
        <w:rPr>
          <w:rFonts w:ascii="Proxima Nova" w:eastAsia="Proxima Nova" w:hAnsi="Proxima Nova" w:cs="Proxima Nova"/>
          <w:b/>
          <w:color w:val="3C4043"/>
          <w:sz w:val="22"/>
          <w:szCs w:val="22"/>
          <w:highlight w:val="white"/>
        </w:rPr>
        <w:lastRenderedPageBreak/>
        <w:t>Koji dugoročni cilj je definisan u vašoj Strategiji otvorene uprave, a kojem ova obaveza doprinosi?</w:t>
      </w: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0"/>
      </w:tblGrid>
      <w:tr w:rsidR="000C59FD" w14:paraId="6DEA20F5" w14:textId="77777777" w:rsidTr="00A13CE3">
        <w:trPr>
          <w:trHeight w:val="686"/>
        </w:trPr>
        <w:tc>
          <w:tcPr>
            <w:tcW w:w="13750" w:type="dxa"/>
          </w:tcPr>
          <w:p w14:paraId="103F77F8" w14:textId="77777777" w:rsidR="000C59FD" w:rsidRDefault="000C59FD" w:rsidP="005B62FE">
            <w:p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Ova obaveza doprinosi unapređenju reformi otvorene uprave, p</w:t>
            </w:r>
            <w:r w:rsidRPr="00FE3163">
              <w:rPr>
                <w:rFonts w:ascii="Proxima Nova" w:eastAsia="Proxima Nova" w:hAnsi="Proxima Nova" w:cs="Proxima Nova"/>
                <w:color w:val="000000"/>
                <w:sz w:val="22"/>
                <w:szCs w:val="22"/>
              </w:rPr>
              <w:t>ovećanje</w:t>
            </w:r>
            <w:r>
              <w:rPr>
                <w:rFonts w:ascii="Proxima Nova" w:eastAsia="Proxima Nova" w:hAnsi="Proxima Nova" w:cs="Proxima Nova"/>
                <w:color w:val="000000"/>
                <w:sz w:val="22"/>
                <w:szCs w:val="22"/>
              </w:rPr>
              <w:t>m</w:t>
            </w:r>
            <w:r w:rsidRPr="00FE3163">
              <w:rPr>
                <w:rFonts w:ascii="Proxima Nova" w:eastAsia="Proxima Nova" w:hAnsi="Proxima Nova" w:cs="Proxima Nova"/>
                <w:color w:val="000000"/>
                <w:sz w:val="22"/>
                <w:szCs w:val="22"/>
              </w:rPr>
              <w:t xml:space="preserve"> transparentnosti, podsticanje e-demokratije i stvaranje uključivog rasta.</w:t>
            </w:r>
          </w:p>
        </w:tc>
      </w:tr>
    </w:tbl>
    <w:p w14:paraId="49FF5C3A" w14:textId="77777777" w:rsidR="000C59FD" w:rsidRDefault="000C59FD" w:rsidP="000C59FD">
      <w:pPr>
        <w:rPr>
          <w:rFonts w:ascii="Proxima Nova" w:eastAsia="Proxima Nova" w:hAnsi="Proxima Nova" w:cs="Proxima Nova"/>
          <w:b/>
          <w:color w:val="000000"/>
          <w:sz w:val="22"/>
          <w:szCs w:val="22"/>
        </w:rPr>
      </w:pPr>
    </w:p>
    <w:p w14:paraId="6481F569" w14:textId="77777777" w:rsidR="000C59FD" w:rsidRPr="00AE5447" w:rsidRDefault="000C59FD" w:rsidP="000C59FD">
      <w:pPr>
        <w:numPr>
          <w:ilvl w:val="0"/>
          <w:numId w:val="23"/>
        </w:numPr>
        <w:rPr>
          <w:rFonts w:ascii="Proxima Nova" w:eastAsia="Proxima Nova" w:hAnsi="Proxima Nova" w:cs="Proxima Nova"/>
          <w:b/>
          <w:color w:val="000000"/>
          <w:sz w:val="22"/>
          <w:szCs w:val="22"/>
        </w:rPr>
      </w:pPr>
      <w:r w:rsidRPr="00AE5447">
        <w:rPr>
          <w:rFonts w:ascii="Proxima Nova" w:eastAsia="Proxima Nova" w:hAnsi="Proxima Nova" w:cs="Proxima Nova"/>
          <w:b/>
          <w:color w:val="000000"/>
          <w:sz w:val="22"/>
          <w:szCs w:val="22"/>
        </w:rPr>
        <w:t>Primarna oblast javne politike</w:t>
      </w:r>
    </w:p>
    <w:p w14:paraId="68B09CE7" w14:textId="77777777" w:rsidR="000C59FD" w:rsidRPr="00AE5447" w:rsidRDefault="000C59FD" w:rsidP="000C59FD">
      <w:pPr>
        <w:rPr>
          <w:rFonts w:ascii="Proxima Nova" w:eastAsia="Proxima Nova" w:hAnsi="Proxima Nova" w:cs="Proxima Nova"/>
          <w:sz w:val="22"/>
          <w:szCs w:val="22"/>
        </w:rPr>
      </w:pPr>
    </w:p>
    <w:tbl>
      <w:tblPr>
        <w:tblW w:w="69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0C59FD" w:rsidRPr="00AE5447" w14:paraId="01B1D21A" w14:textId="77777777" w:rsidTr="00DE5408">
        <w:trPr>
          <w:trHeight w:val="476"/>
        </w:trPr>
        <w:tc>
          <w:tcPr>
            <w:tcW w:w="6941" w:type="dxa"/>
          </w:tcPr>
          <w:p w14:paraId="5A802900" w14:textId="77777777" w:rsidR="000C59FD" w:rsidRPr="00AE5447" w:rsidRDefault="000C59FD" w:rsidP="00DE5408">
            <w:pPr>
              <w:rPr>
                <w:rFonts w:ascii="Proxima Nova" w:eastAsia="Proxima Nova" w:hAnsi="Proxima Nova" w:cs="Proxima Nova"/>
                <w:sz w:val="22"/>
                <w:szCs w:val="22"/>
              </w:rPr>
            </w:pPr>
            <w:r w:rsidRPr="00AE5447">
              <w:rPr>
                <w:rFonts w:ascii="Proxima Nova" w:eastAsia="Proxima Nova" w:hAnsi="Proxima Nova" w:cs="Proxima Nova"/>
                <w:i/>
                <w:color w:val="000000"/>
                <w:sz w:val="22"/>
                <w:szCs w:val="22"/>
              </w:rPr>
              <w:t>Digitalna uprava</w:t>
            </w:r>
          </w:p>
        </w:tc>
      </w:tr>
      <w:tr w:rsidR="000C59FD" w:rsidRPr="00AE5447" w14:paraId="2E616C96" w14:textId="77777777" w:rsidTr="00DE5408">
        <w:trPr>
          <w:trHeight w:val="440"/>
        </w:trPr>
        <w:tc>
          <w:tcPr>
            <w:tcW w:w="6941" w:type="dxa"/>
          </w:tcPr>
          <w:p w14:paraId="1DD5CE8B" w14:textId="77777777" w:rsidR="000C59FD" w:rsidRPr="00AE5447" w:rsidRDefault="000C59FD" w:rsidP="00DE5408">
            <w:pPr>
              <w:rPr>
                <w:rFonts w:ascii="Proxima Nova" w:eastAsia="Proxima Nova" w:hAnsi="Proxima Nova" w:cs="Proxima Nova"/>
                <w:sz w:val="22"/>
                <w:szCs w:val="22"/>
              </w:rPr>
            </w:pPr>
            <w:r w:rsidRPr="00AE5447">
              <w:rPr>
                <w:rFonts w:ascii="Proxima Nova" w:eastAsia="Proxima Nova" w:hAnsi="Proxima Nova" w:cs="Proxima Nova"/>
                <w:i/>
                <w:color w:val="000000"/>
                <w:sz w:val="22"/>
                <w:szCs w:val="22"/>
              </w:rPr>
              <w:t>Građanski prostor</w:t>
            </w:r>
          </w:p>
        </w:tc>
      </w:tr>
      <w:tr w:rsidR="000C59FD" w:rsidRPr="00AE5447" w14:paraId="1F844B5B" w14:textId="77777777" w:rsidTr="00DE5408">
        <w:trPr>
          <w:trHeight w:val="440"/>
        </w:trPr>
        <w:tc>
          <w:tcPr>
            <w:tcW w:w="6941" w:type="dxa"/>
          </w:tcPr>
          <w:p w14:paraId="6A8F88E9" w14:textId="77777777" w:rsidR="000C59FD" w:rsidRPr="00AE5447" w:rsidRDefault="000C59FD" w:rsidP="00DE5408">
            <w:pP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Društvena odgovornost</w:t>
            </w:r>
          </w:p>
        </w:tc>
      </w:tr>
    </w:tbl>
    <w:p w14:paraId="314BAD70" w14:textId="77777777" w:rsidR="000C59FD" w:rsidRPr="00AE5447" w:rsidRDefault="000C59FD" w:rsidP="000C59FD">
      <w:pPr>
        <w:rPr>
          <w:rFonts w:ascii="Proxima Nova" w:eastAsia="Proxima Nova" w:hAnsi="Proxima Nova" w:cs="Proxima Nova"/>
          <w:b/>
          <w:color w:val="000000"/>
          <w:sz w:val="10"/>
          <w:szCs w:val="10"/>
        </w:rPr>
      </w:pPr>
    </w:p>
    <w:p w14:paraId="3F497130" w14:textId="77777777" w:rsidR="000C59FD" w:rsidRPr="00AE5447" w:rsidRDefault="000C59FD" w:rsidP="000C59FD">
      <w:pPr>
        <w:ind w:left="360"/>
        <w:rPr>
          <w:rFonts w:ascii="Proxima Nova" w:eastAsia="Proxima Nova" w:hAnsi="Proxima Nova" w:cs="Proxima Nova"/>
          <w:b/>
          <w:color w:val="000000"/>
          <w:sz w:val="22"/>
          <w:szCs w:val="22"/>
        </w:rPr>
      </w:pPr>
    </w:p>
    <w:p w14:paraId="7F880D8F" w14:textId="77777777" w:rsidR="000C59FD" w:rsidRPr="00AE5447" w:rsidRDefault="000C59FD" w:rsidP="000C59FD">
      <w:pPr>
        <w:numPr>
          <w:ilvl w:val="0"/>
          <w:numId w:val="23"/>
        </w:numPr>
        <w:rPr>
          <w:rFonts w:ascii="Proxima Nova" w:eastAsia="Proxima Nova" w:hAnsi="Proxima Nova" w:cs="Proxima Nova"/>
          <w:b/>
          <w:color w:val="000000"/>
          <w:sz w:val="22"/>
          <w:szCs w:val="22"/>
        </w:rPr>
      </w:pPr>
      <w:r w:rsidRPr="00AE5447">
        <w:rPr>
          <w:rFonts w:ascii="Proxima Nova" w:eastAsia="Proxima Nova" w:hAnsi="Proxima Nova" w:cs="Proxima Nova"/>
          <w:b/>
          <w:color w:val="000000"/>
          <w:sz w:val="22"/>
          <w:szCs w:val="22"/>
        </w:rPr>
        <w:t xml:space="preserve">Primarni sektor </w:t>
      </w:r>
    </w:p>
    <w:p w14:paraId="217D1FF6" w14:textId="77777777" w:rsidR="000C59FD" w:rsidRPr="00AE5447" w:rsidRDefault="000C59FD" w:rsidP="000C59FD">
      <w:pPr>
        <w:rPr>
          <w:rFonts w:ascii="Proxima Nova" w:eastAsia="Proxima Nova" w:hAnsi="Proxima Nova" w:cs="Proxima Nova"/>
          <w:i/>
          <w:color w:val="9900FF"/>
          <w:sz w:val="22"/>
          <w:szCs w:val="22"/>
        </w:rPr>
      </w:pPr>
    </w:p>
    <w:tbl>
      <w:tblPr>
        <w:tblW w:w="694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tblGrid>
      <w:tr w:rsidR="000C59FD" w:rsidRPr="00AE5447" w14:paraId="25B43FDD" w14:textId="77777777" w:rsidTr="00DE5408">
        <w:trPr>
          <w:trHeight w:val="390"/>
        </w:trPr>
        <w:tc>
          <w:tcPr>
            <w:tcW w:w="6946" w:type="dxa"/>
          </w:tcPr>
          <w:p w14:paraId="583FE154" w14:textId="77777777" w:rsidR="000C59FD" w:rsidRPr="00AE5447" w:rsidRDefault="000C59FD" w:rsidP="00DE5408">
            <w:pPr>
              <w:rPr>
                <w:rFonts w:ascii="Proxima Nova" w:eastAsia="Proxima Nova" w:hAnsi="Proxima Nova" w:cs="Proxima Nova"/>
                <w:sz w:val="22"/>
                <w:szCs w:val="22"/>
              </w:rPr>
            </w:pPr>
            <w:r w:rsidRPr="00AE5447">
              <w:rPr>
                <w:rFonts w:ascii="Proxima Nova" w:eastAsia="Proxima Nova" w:hAnsi="Proxima Nova" w:cs="Proxima Nova"/>
                <w:i/>
                <w:color w:val="000000"/>
                <w:sz w:val="22"/>
                <w:szCs w:val="22"/>
              </w:rPr>
              <w:t>Javme usluge</w:t>
            </w:r>
          </w:p>
        </w:tc>
      </w:tr>
      <w:tr w:rsidR="000C59FD" w:rsidRPr="00AE5447" w14:paraId="799D8350" w14:textId="77777777" w:rsidTr="00DE5408">
        <w:trPr>
          <w:trHeight w:val="345"/>
        </w:trPr>
        <w:tc>
          <w:tcPr>
            <w:tcW w:w="6946" w:type="dxa"/>
          </w:tcPr>
          <w:p w14:paraId="0F02CDCA" w14:textId="77777777" w:rsidR="000C59FD" w:rsidRPr="00AE5447" w:rsidRDefault="000C59FD" w:rsidP="00DE5408">
            <w:pPr>
              <w:rPr>
                <w:rFonts w:ascii="Proxima Nova" w:eastAsia="Proxima Nova" w:hAnsi="Proxima Nova" w:cs="Proxima Nova"/>
                <w:sz w:val="22"/>
                <w:szCs w:val="22"/>
              </w:rPr>
            </w:pPr>
            <w:r w:rsidRPr="00AE5447">
              <w:rPr>
                <w:rFonts w:ascii="Proxima Nova" w:eastAsia="Proxima Nova" w:hAnsi="Proxima Nova" w:cs="Proxima Nova"/>
                <w:i/>
                <w:color w:val="000000"/>
                <w:sz w:val="22"/>
                <w:szCs w:val="22"/>
              </w:rPr>
              <w:t>Nauka/ i tehnologija</w:t>
            </w:r>
          </w:p>
        </w:tc>
      </w:tr>
    </w:tbl>
    <w:p w14:paraId="2AC39876" w14:textId="77777777" w:rsidR="000C59FD" w:rsidRDefault="000C59FD" w:rsidP="000C59FD">
      <w:pPr>
        <w:rPr>
          <w:rFonts w:ascii="Proxima Nova" w:eastAsia="Proxima Nova" w:hAnsi="Proxima Nova" w:cs="Proxima Nova"/>
          <w:sz w:val="22"/>
          <w:szCs w:val="22"/>
        </w:rPr>
      </w:pPr>
    </w:p>
    <w:p w14:paraId="2CBCBF36" w14:textId="77777777" w:rsidR="000C59FD" w:rsidRDefault="000C59FD" w:rsidP="000C59FD">
      <w:pPr>
        <w:rPr>
          <w:rFonts w:ascii="Proxima Nova" w:eastAsia="Proxima Nova" w:hAnsi="Proxima Nova" w:cs="Proxima Nova"/>
          <w:sz w:val="22"/>
          <w:szCs w:val="22"/>
        </w:rPr>
      </w:pPr>
    </w:p>
    <w:p w14:paraId="60003403" w14:textId="77777777" w:rsidR="000C59FD" w:rsidRPr="00EC0639" w:rsidRDefault="000C59FD" w:rsidP="000C59FD">
      <w:pPr>
        <w:numPr>
          <w:ilvl w:val="0"/>
          <w:numId w:val="23"/>
        </w:numPr>
        <w:rPr>
          <w:rFonts w:ascii="Proxima Nova" w:eastAsia="Proxima Nova" w:hAnsi="Proxima Nova" w:cs="Proxima Nova"/>
          <w:b/>
          <w:color w:val="000000"/>
          <w:sz w:val="22"/>
          <w:szCs w:val="22"/>
        </w:rPr>
      </w:pPr>
      <w:r w:rsidRPr="00EC0639">
        <w:rPr>
          <w:rFonts w:ascii="Proxima Nova" w:eastAsia="Proxima Nova" w:hAnsi="Proxima Nova" w:cs="Proxima Nova"/>
          <w:b/>
          <w:color w:val="000000"/>
          <w:sz w:val="22"/>
          <w:szCs w:val="22"/>
        </w:rPr>
        <w:t>Koja POU vrijednost je relevantna za ovu obavezu?</w:t>
      </w:r>
    </w:p>
    <w:p w14:paraId="02D8362E" w14:textId="77777777" w:rsidR="000C59FD" w:rsidRPr="00EC0639" w:rsidRDefault="000C59FD" w:rsidP="000C59FD">
      <w:pPr>
        <w:rPr>
          <w:rFonts w:ascii="Proxima Nova" w:eastAsia="Proxima Nova" w:hAnsi="Proxima Nova" w:cs="Proxima Nova"/>
          <w:i/>
          <w:color w:val="FF0000"/>
          <w:sz w:val="22"/>
          <w:szCs w:val="22"/>
        </w:rPr>
      </w:pPr>
    </w:p>
    <w:tbl>
      <w:tblPr>
        <w:tblW w:w="1366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8991"/>
      </w:tblGrid>
      <w:tr w:rsidR="000C59FD" w:rsidRPr="00EC0639" w14:paraId="5E3D821B" w14:textId="77777777" w:rsidTr="00DE5408">
        <w:tc>
          <w:tcPr>
            <w:tcW w:w="4678" w:type="dxa"/>
            <w:shd w:val="clear" w:color="auto" w:fill="D9D9D9"/>
          </w:tcPr>
          <w:p w14:paraId="3BA32315" w14:textId="77777777" w:rsidR="000C59FD" w:rsidRPr="00EC0639" w:rsidRDefault="000C59FD" w:rsidP="00DE5408">
            <w:pPr>
              <w:rPr>
                <w:rFonts w:ascii="Proxima Nova" w:eastAsia="Proxima Nova" w:hAnsi="Proxima Nova" w:cs="Proxima Nova"/>
                <w:b/>
                <w:i/>
                <w:sz w:val="22"/>
                <w:szCs w:val="22"/>
              </w:rPr>
            </w:pPr>
            <w:r w:rsidRPr="00EC0639">
              <w:rPr>
                <w:rFonts w:ascii="Proxima Nova" w:eastAsia="Proxima Nova" w:hAnsi="Proxima Nova" w:cs="Proxima Nova"/>
                <w:b/>
                <w:i/>
                <w:sz w:val="22"/>
                <w:szCs w:val="22"/>
              </w:rPr>
              <w:t>Izaberite vrijednost</w:t>
            </w:r>
          </w:p>
          <w:p w14:paraId="7C85A216" w14:textId="77777777" w:rsidR="000C59FD" w:rsidRPr="00EC0639" w:rsidRDefault="000C59FD" w:rsidP="00DE5408">
            <w:pPr>
              <w:rPr>
                <w:rFonts w:ascii="Proxima Nova" w:eastAsia="Proxima Nova" w:hAnsi="Proxima Nova" w:cs="Proxima Nova"/>
                <w:bCs/>
                <w:i/>
                <w:sz w:val="22"/>
                <w:szCs w:val="22"/>
              </w:rPr>
            </w:pPr>
            <w:r w:rsidRPr="00EC0639">
              <w:rPr>
                <w:rFonts w:ascii="Proxima Nova" w:eastAsia="Proxima Nova" w:hAnsi="Proxima Nova" w:cs="Proxima Nova"/>
                <w:bCs/>
                <w:i/>
                <w:sz w:val="22"/>
                <w:szCs w:val="22"/>
              </w:rPr>
              <w:t>Pristup informacijama</w:t>
            </w:r>
          </w:p>
          <w:p w14:paraId="2DA82572" w14:textId="77777777" w:rsidR="000C59FD" w:rsidRPr="00EC0639" w:rsidRDefault="000C59FD" w:rsidP="00DE5408">
            <w:pPr>
              <w:rPr>
                <w:rFonts w:ascii="Proxima Nova" w:eastAsia="Proxima Nova" w:hAnsi="Proxima Nova" w:cs="Proxima Nova"/>
                <w:bCs/>
                <w:i/>
                <w:sz w:val="22"/>
                <w:szCs w:val="22"/>
              </w:rPr>
            </w:pPr>
            <w:r w:rsidRPr="00EC0639">
              <w:rPr>
                <w:rFonts w:ascii="Proxima Nova" w:eastAsia="Proxima Nova" w:hAnsi="Proxima Nova" w:cs="Proxima Nova"/>
                <w:bCs/>
                <w:i/>
                <w:sz w:val="22"/>
                <w:szCs w:val="22"/>
              </w:rPr>
              <w:t>Učešće građana</w:t>
            </w:r>
          </w:p>
          <w:p w14:paraId="26B15F35" w14:textId="77777777" w:rsidR="000C59FD" w:rsidRPr="00EC0639" w:rsidRDefault="000C59FD" w:rsidP="00DE5408">
            <w:pPr>
              <w:rPr>
                <w:rFonts w:ascii="Proxima Nova" w:eastAsia="Proxima Nova" w:hAnsi="Proxima Nova" w:cs="Proxima Nova"/>
                <w:bCs/>
                <w:i/>
                <w:sz w:val="22"/>
                <w:szCs w:val="22"/>
              </w:rPr>
            </w:pPr>
            <w:r w:rsidRPr="00EC0639">
              <w:rPr>
                <w:rFonts w:ascii="Proxima Nova" w:eastAsia="Proxima Nova" w:hAnsi="Proxima Nova" w:cs="Proxima Nova"/>
                <w:bCs/>
                <w:i/>
                <w:sz w:val="22"/>
                <w:szCs w:val="22"/>
              </w:rPr>
              <w:t>Javna odgovornost</w:t>
            </w:r>
          </w:p>
          <w:p w14:paraId="7D9E3118" w14:textId="53286633" w:rsidR="000C59FD" w:rsidRPr="00EC0639" w:rsidRDefault="000C59FD" w:rsidP="00DE5408">
            <w:pPr>
              <w:rPr>
                <w:rFonts w:ascii="Proxima Nova" w:eastAsia="Proxima Nova" w:hAnsi="Proxima Nova" w:cs="Proxima Nova"/>
                <w:i/>
                <w:color w:val="000000"/>
                <w:sz w:val="22"/>
                <w:szCs w:val="22"/>
              </w:rPr>
            </w:pPr>
            <w:r w:rsidRPr="00EC0639">
              <w:rPr>
                <w:rFonts w:ascii="Proxima Nova" w:eastAsia="Proxima Nova" w:hAnsi="Proxima Nova" w:cs="Proxima Nova"/>
                <w:bCs/>
                <w:i/>
                <w:sz w:val="22"/>
                <w:szCs w:val="22"/>
              </w:rPr>
              <w:t>Tehnologija i inovacije za transparentnost i dogovornost</w:t>
            </w:r>
          </w:p>
        </w:tc>
        <w:tc>
          <w:tcPr>
            <w:tcW w:w="8991" w:type="dxa"/>
            <w:shd w:val="clear" w:color="auto" w:fill="D9D9D9"/>
            <w:vAlign w:val="center"/>
          </w:tcPr>
          <w:p w14:paraId="38CE5271" w14:textId="77777777" w:rsidR="000C59FD" w:rsidRPr="00EC0639" w:rsidRDefault="000C59FD" w:rsidP="00DE5408">
            <w:pPr>
              <w:jc w:val="center"/>
              <w:rPr>
                <w:rFonts w:ascii="Proxima Nova" w:eastAsia="Proxima Nova" w:hAnsi="Proxima Nova" w:cs="Proxima Nova"/>
                <w:b/>
                <w:i/>
                <w:sz w:val="22"/>
                <w:szCs w:val="22"/>
                <w:highlight w:val="yellow"/>
              </w:rPr>
            </w:pPr>
            <w:r w:rsidRPr="00EC0639">
              <w:rPr>
                <w:rFonts w:ascii="Proxima Nova" w:eastAsia="Proxima Nova" w:hAnsi="Proxima Nova" w:cs="Proxima Nova"/>
                <w:b/>
                <w:i/>
                <w:sz w:val="22"/>
                <w:szCs w:val="22"/>
              </w:rPr>
              <w:t>Zašto je ova obaveza relevatna za ovu vrijednost?</w:t>
            </w:r>
          </w:p>
        </w:tc>
      </w:tr>
      <w:tr w:rsidR="000C59FD" w:rsidRPr="00EC0639" w14:paraId="240040EF" w14:textId="77777777" w:rsidTr="00DE5408">
        <w:trPr>
          <w:trHeight w:val="509"/>
        </w:trPr>
        <w:tc>
          <w:tcPr>
            <w:tcW w:w="4678" w:type="dxa"/>
          </w:tcPr>
          <w:p w14:paraId="27490CB6" w14:textId="6A4E2683" w:rsidR="000C59FD" w:rsidRPr="00EC0639" w:rsidRDefault="00D277D1" w:rsidP="00DE5408">
            <w:pPr>
              <w:rPr>
                <w:rFonts w:ascii="Proxima Nova" w:eastAsia="Proxima Nova" w:hAnsi="Proxima Nova" w:cs="Proxima Nova"/>
                <w:sz w:val="22"/>
                <w:szCs w:val="22"/>
              </w:rPr>
            </w:pPr>
            <w:r w:rsidRPr="00EC0639">
              <w:rPr>
                <w:rFonts w:ascii="Proxima Nova" w:eastAsia="Proxima Nova" w:hAnsi="Proxima Nova" w:cs="Proxima Nova"/>
                <w:bCs/>
                <w:i/>
                <w:sz w:val="22"/>
                <w:szCs w:val="22"/>
              </w:rPr>
              <w:t xml:space="preserve">Tehnologija i inovacije za transparentnost i </w:t>
            </w:r>
            <w:r w:rsidR="005B62FE">
              <w:rPr>
                <w:rFonts w:ascii="Proxima Nova" w:eastAsia="Proxima Nova" w:hAnsi="Proxima Nova" w:cs="Proxima Nova"/>
                <w:bCs/>
                <w:i/>
                <w:sz w:val="22"/>
                <w:szCs w:val="22"/>
              </w:rPr>
              <w:t>od</w:t>
            </w:r>
            <w:r w:rsidRPr="00EC0639">
              <w:rPr>
                <w:rFonts w:ascii="Proxima Nova" w:eastAsia="Proxima Nova" w:hAnsi="Proxima Nova" w:cs="Proxima Nova"/>
                <w:bCs/>
                <w:i/>
                <w:sz w:val="22"/>
                <w:szCs w:val="22"/>
              </w:rPr>
              <w:t>govornost</w:t>
            </w:r>
          </w:p>
        </w:tc>
        <w:tc>
          <w:tcPr>
            <w:tcW w:w="8991" w:type="dxa"/>
          </w:tcPr>
          <w:p w14:paraId="3879640E" w14:textId="13EB9320" w:rsidR="000C59FD" w:rsidRPr="00ED1AC1" w:rsidRDefault="007E76BF" w:rsidP="00ED1AC1">
            <w:pPr>
              <w:autoSpaceDE w:val="0"/>
              <w:autoSpaceDN w:val="0"/>
              <w:adjustRightInd w:val="0"/>
              <w:spacing w:after="240"/>
              <w:jc w:val="both"/>
              <w:rPr>
                <w:rFonts w:ascii="Helvetica" w:hAnsi="Helvetica" w:cs="Helvetica"/>
                <w:color w:val="050505"/>
                <w:sz w:val="32"/>
                <w:szCs w:val="32"/>
                <w:lang w:val="en-GB"/>
              </w:rPr>
            </w:pPr>
            <w:r w:rsidRPr="00980E71">
              <w:rPr>
                <w:rFonts w:ascii="Proxima Nova" w:eastAsia="Proxima Nova" w:hAnsi="Proxima Nova" w:cs="Proxima Nova"/>
                <w:color w:val="000000"/>
                <w:sz w:val="22"/>
                <w:szCs w:val="22"/>
              </w:rPr>
              <w:t>Primjena digitalnih tehnologija i Industrije 4.0 u lokalnoj administraciji značajno utiče na promjene postojećih procesa, doda</w:t>
            </w:r>
            <w:r w:rsidR="00980E71" w:rsidRPr="00980E71">
              <w:rPr>
                <w:rFonts w:ascii="Proxima Nova" w:eastAsia="Proxima Nova" w:hAnsi="Proxima Nova" w:cs="Proxima Nova"/>
                <w:color w:val="000000"/>
                <w:sz w:val="22"/>
                <w:szCs w:val="22"/>
              </w:rPr>
              <w:t>je</w:t>
            </w:r>
            <w:r w:rsidRPr="00980E71">
              <w:rPr>
                <w:rFonts w:ascii="Proxima Nova" w:eastAsia="Proxima Nova" w:hAnsi="Proxima Nova" w:cs="Proxima Nova"/>
                <w:color w:val="000000"/>
                <w:sz w:val="22"/>
                <w:szCs w:val="22"/>
              </w:rPr>
              <w:t xml:space="preserve"> vrijednos</w:t>
            </w:r>
            <w:r w:rsidR="00980E71" w:rsidRPr="00980E71">
              <w:rPr>
                <w:rFonts w:ascii="Proxima Nova" w:eastAsia="Proxima Nova" w:hAnsi="Proxima Nova" w:cs="Proxima Nova"/>
                <w:color w:val="000000"/>
                <w:sz w:val="22"/>
                <w:szCs w:val="22"/>
              </w:rPr>
              <w:t>t interakcijama sa građanima i privredom,</w:t>
            </w:r>
            <w:r w:rsidRPr="00980E71">
              <w:rPr>
                <w:rFonts w:ascii="Proxima Nova" w:eastAsia="Proxima Nova" w:hAnsi="Proxima Nova" w:cs="Proxima Nova"/>
                <w:color w:val="000000"/>
                <w:sz w:val="22"/>
                <w:szCs w:val="22"/>
              </w:rPr>
              <w:t xml:space="preserve"> te</w:t>
            </w:r>
            <w:r w:rsidR="00980E71" w:rsidRPr="00980E71">
              <w:rPr>
                <w:rFonts w:ascii="Proxima Nova" w:eastAsia="Proxima Nova" w:hAnsi="Proxima Nova" w:cs="Proxima Nova"/>
                <w:color w:val="000000"/>
                <w:sz w:val="22"/>
                <w:szCs w:val="22"/>
              </w:rPr>
              <w:t xml:space="preserve"> stvara prostore za </w:t>
            </w:r>
            <w:r w:rsidR="00980E71">
              <w:rPr>
                <w:rFonts w:ascii="Proxima Nova" w:eastAsia="Proxima Nova" w:hAnsi="Proxima Nova" w:cs="Proxima Nova"/>
                <w:color w:val="000000"/>
                <w:sz w:val="22"/>
                <w:szCs w:val="22"/>
              </w:rPr>
              <w:t xml:space="preserve">različite </w:t>
            </w:r>
            <w:r w:rsidR="00980E71" w:rsidRPr="00980E71">
              <w:rPr>
                <w:rFonts w:ascii="Proxima Nova" w:eastAsia="Proxima Nova" w:hAnsi="Proxima Nova" w:cs="Proxima Nova"/>
                <w:color w:val="000000"/>
                <w:sz w:val="22"/>
                <w:szCs w:val="22"/>
              </w:rPr>
              <w:t>uštede.</w:t>
            </w:r>
            <w:r w:rsidR="00B21339">
              <w:rPr>
                <w:rFonts w:ascii="Proxima Nova" w:eastAsia="Proxima Nova" w:hAnsi="Proxima Nova" w:cs="Proxima Nova"/>
                <w:color w:val="000000"/>
                <w:sz w:val="22"/>
                <w:szCs w:val="22"/>
              </w:rPr>
              <w:t xml:space="preserve"> Početak sistematizovanog pristupa za primjenu ovih </w:t>
            </w:r>
            <w:r w:rsidR="00B21339">
              <w:rPr>
                <w:rFonts w:ascii="Proxima Nova" w:eastAsia="Proxima Nova" w:hAnsi="Proxima Nova" w:cs="Proxima Nova"/>
                <w:color w:val="000000"/>
                <w:sz w:val="22"/>
                <w:szCs w:val="22"/>
              </w:rPr>
              <w:lastRenderedPageBreak/>
              <w:t>tehnologija je i</w:t>
            </w:r>
            <w:r w:rsidR="00646C2D">
              <w:rPr>
                <w:rFonts w:ascii="Proxima Nova" w:eastAsia="Proxima Nova" w:hAnsi="Proxima Nova" w:cs="Proxima Nova"/>
                <w:color w:val="000000"/>
                <w:sz w:val="22"/>
                <w:szCs w:val="22"/>
              </w:rPr>
              <w:t>z</w:t>
            </w:r>
            <w:r w:rsidR="00B21339">
              <w:rPr>
                <w:rFonts w:ascii="Proxima Nova" w:eastAsia="Proxima Nova" w:hAnsi="Proxima Nova" w:cs="Proxima Nova"/>
                <w:color w:val="000000"/>
                <w:sz w:val="22"/>
                <w:szCs w:val="22"/>
              </w:rPr>
              <w:t>rada Strategije d</w:t>
            </w:r>
            <w:r w:rsidR="000F2026">
              <w:rPr>
                <w:rFonts w:ascii="Proxima Nova" w:eastAsia="Proxima Nova" w:hAnsi="Proxima Nova" w:cs="Proxima Nova"/>
                <w:color w:val="000000"/>
                <w:sz w:val="22"/>
                <w:szCs w:val="22"/>
              </w:rPr>
              <w:t>i</w:t>
            </w:r>
            <w:r w:rsidR="00B21339">
              <w:rPr>
                <w:rFonts w:ascii="Proxima Nova" w:eastAsia="Proxima Nova" w:hAnsi="Proxima Nova" w:cs="Proxima Nova"/>
                <w:color w:val="000000"/>
                <w:sz w:val="22"/>
                <w:szCs w:val="22"/>
              </w:rPr>
              <w:t>gitalizacije usluga, koja služi i kao vodič za razvoj, ali predviđa i edukaciju službenika sa ciljem prihvatanja promjena koje dolaze, definisanje ciljeva za određeni period, indikator</w:t>
            </w:r>
            <w:r w:rsidR="006C22BA">
              <w:rPr>
                <w:rFonts w:ascii="Proxima Nova" w:eastAsia="Proxima Nova" w:hAnsi="Proxima Nova" w:cs="Proxima Nova"/>
                <w:color w:val="000000"/>
                <w:sz w:val="22"/>
                <w:szCs w:val="22"/>
              </w:rPr>
              <w:t>a</w:t>
            </w:r>
            <w:r w:rsidR="00B21339">
              <w:rPr>
                <w:rFonts w:ascii="Proxima Nova" w:eastAsia="Proxima Nova" w:hAnsi="Proxima Nova" w:cs="Proxima Nova"/>
                <w:color w:val="000000"/>
                <w:sz w:val="22"/>
                <w:szCs w:val="22"/>
              </w:rPr>
              <w:t xml:space="preserve"> uspješnosti, kao i projekcij</w:t>
            </w:r>
            <w:r w:rsidR="006C22BA">
              <w:rPr>
                <w:rFonts w:ascii="Proxima Nova" w:eastAsia="Proxima Nova" w:hAnsi="Proxima Nova" w:cs="Proxima Nova"/>
                <w:color w:val="000000"/>
                <w:sz w:val="22"/>
                <w:szCs w:val="22"/>
              </w:rPr>
              <w:t>a</w:t>
            </w:r>
            <w:r w:rsidR="00B21339">
              <w:rPr>
                <w:rFonts w:ascii="Proxima Nova" w:eastAsia="Proxima Nova" w:hAnsi="Proxima Nova" w:cs="Proxima Nova"/>
                <w:color w:val="000000"/>
                <w:sz w:val="22"/>
                <w:szCs w:val="22"/>
              </w:rPr>
              <w:t xml:space="preserve"> budućeg stanja.</w:t>
            </w:r>
            <w:r w:rsidR="00ED1AC1">
              <w:rPr>
                <w:rFonts w:ascii="Proxima Nova" w:eastAsia="Proxima Nova" w:hAnsi="Proxima Nova" w:cs="Proxima Nova"/>
                <w:color w:val="000000"/>
                <w:sz w:val="22"/>
                <w:szCs w:val="22"/>
              </w:rPr>
              <w:t xml:space="preserve"> U tom smislu, doprinosi transparentnosti i razumijevanju ciljeva i načina rada gradske uprave, te predstavlja i jednu vrstu kanala </w:t>
            </w:r>
            <w:r w:rsidR="006C22BA">
              <w:rPr>
                <w:rFonts w:ascii="Proxima Nova" w:eastAsia="Proxima Nova" w:hAnsi="Proxima Nova" w:cs="Proxima Nova"/>
                <w:color w:val="000000"/>
                <w:sz w:val="22"/>
                <w:szCs w:val="22"/>
              </w:rPr>
              <w:t xml:space="preserve">za komunikaciju </w:t>
            </w:r>
            <w:r w:rsidR="00ED1AC1">
              <w:rPr>
                <w:rFonts w:ascii="Proxima Nova" w:eastAsia="Proxima Nova" w:hAnsi="Proxima Nova" w:cs="Proxima Nova"/>
                <w:color w:val="000000"/>
                <w:sz w:val="22"/>
                <w:szCs w:val="22"/>
              </w:rPr>
              <w:t>sa građanima.</w:t>
            </w:r>
          </w:p>
        </w:tc>
      </w:tr>
    </w:tbl>
    <w:p w14:paraId="38C7CE1E" w14:textId="77777777" w:rsidR="000C59FD" w:rsidRDefault="000C59FD" w:rsidP="000C59FD">
      <w:pPr>
        <w:rPr>
          <w:rFonts w:ascii="Proxima Nova" w:eastAsia="Proxima Nova" w:hAnsi="Proxima Nova" w:cs="Proxima Nova"/>
          <w:b/>
          <w:sz w:val="22"/>
          <w:szCs w:val="22"/>
        </w:rPr>
      </w:pPr>
    </w:p>
    <w:p w14:paraId="643B1EB3" w14:textId="77777777" w:rsidR="000C59FD" w:rsidRDefault="000C59FD" w:rsidP="000C59FD">
      <w:pPr>
        <w:numPr>
          <w:ilvl w:val="0"/>
          <w:numId w:val="2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Koji su resursi potrebni za realizaciju obaveze?</w:t>
      </w:r>
    </w:p>
    <w:p w14:paraId="39C18634" w14:textId="77777777" w:rsidR="00711D0F" w:rsidRDefault="00711D0F">
      <w:pPr>
        <w:rPr>
          <w:rFonts w:ascii="Proxima Nova" w:eastAsia="Proxima Nova" w:hAnsi="Proxima Nova" w:cs="Proxima Nova"/>
          <w:sz w:val="22"/>
          <w:szCs w:val="22"/>
        </w:rPr>
      </w:pPr>
    </w:p>
    <w:tbl>
      <w:tblPr>
        <w:tblStyle w:val="afff7"/>
        <w:tblW w:w="1360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195"/>
        <w:gridCol w:w="3471"/>
        <w:gridCol w:w="3470"/>
        <w:gridCol w:w="3471"/>
      </w:tblGrid>
      <w:tr w:rsidR="000E01AF" w14:paraId="0DD189E7" w14:textId="77777777">
        <w:trPr>
          <w:trHeight w:val="845"/>
        </w:trPr>
        <w:tc>
          <w:tcPr>
            <w:tcW w:w="3195" w:type="dxa"/>
            <w:shd w:val="clear" w:color="auto" w:fill="D9D9D9"/>
            <w:tcMar>
              <w:top w:w="100" w:type="dxa"/>
              <w:left w:w="100" w:type="dxa"/>
              <w:bottom w:w="100" w:type="dxa"/>
              <w:right w:w="100" w:type="dxa"/>
            </w:tcMar>
          </w:tcPr>
          <w:p w14:paraId="6FB73615" w14:textId="77777777" w:rsidR="000E01AF" w:rsidRDefault="000E01AF" w:rsidP="000E01AF">
            <w:pPr>
              <w:pBdr>
                <w:top w:val="nil"/>
                <w:left w:val="nil"/>
                <w:bottom w:val="nil"/>
                <w:right w:val="nil"/>
                <w:between w:val="nil"/>
              </w:pBd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Budžet</w:t>
            </w:r>
          </w:p>
          <w:p w14:paraId="34B5838C" w14:textId="0F3141D5" w:rsidR="000E01AF" w:rsidRDefault="000E01AF" w:rsidP="000E01AF">
            <w:pPr>
              <w:pBdr>
                <w:top w:val="nil"/>
                <w:left w:val="nil"/>
                <w:bottom w:val="nil"/>
                <w:right w:val="nil"/>
                <w:between w:val="nil"/>
              </w:pBdr>
              <w:rPr>
                <w:rFonts w:ascii="Proxima Nova" w:eastAsia="Proxima Nova" w:hAnsi="Proxima Nova" w:cs="Proxima Nova"/>
                <w:i/>
                <w:color w:val="000000"/>
                <w:sz w:val="22"/>
                <w:szCs w:val="22"/>
              </w:rPr>
            </w:pPr>
          </w:p>
        </w:tc>
        <w:tc>
          <w:tcPr>
            <w:tcW w:w="3471" w:type="dxa"/>
            <w:shd w:val="clear" w:color="auto" w:fill="D9D9D9"/>
            <w:tcMar>
              <w:top w:w="100" w:type="dxa"/>
              <w:left w:w="100" w:type="dxa"/>
              <w:bottom w:w="100" w:type="dxa"/>
              <w:right w:w="100" w:type="dxa"/>
            </w:tcMar>
          </w:tcPr>
          <w:p w14:paraId="1AD73E37" w14:textId="181A6152" w:rsidR="000E01AF" w:rsidRDefault="000E01AF" w:rsidP="000E01AF">
            <w:p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 xml:space="preserve">Broj ljudi </w:t>
            </w:r>
          </w:p>
        </w:tc>
        <w:tc>
          <w:tcPr>
            <w:tcW w:w="3470" w:type="dxa"/>
            <w:shd w:val="clear" w:color="auto" w:fill="D9D9D9"/>
            <w:tcMar>
              <w:top w:w="100" w:type="dxa"/>
              <w:left w:w="100" w:type="dxa"/>
              <w:bottom w:w="100" w:type="dxa"/>
              <w:right w:w="100" w:type="dxa"/>
            </w:tcMar>
          </w:tcPr>
          <w:p w14:paraId="6EC6EBF7" w14:textId="77777777" w:rsidR="000E01AF" w:rsidRDefault="000E01AF" w:rsidP="000E01AF">
            <w:pPr>
              <w:pBdr>
                <w:top w:val="nil"/>
                <w:left w:val="nil"/>
                <w:bottom w:val="nil"/>
                <w:right w:val="nil"/>
                <w:between w:val="nil"/>
              </w:pBd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Vrijeme</w:t>
            </w:r>
          </w:p>
          <w:p w14:paraId="4B53F487" w14:textId="47143F23" w:rsidR="000E01AF" w:rsidRDefault="000E01AF" w:rsidP="000E01AF">
            <w:pPr>
              <w:pBdr>
                <w:top w:val="nil"/>
                <w:left w:val="nil"/>
                <w:bottom w:val="nil"/>
                <w:right w:val="nil"/>
                <w:between w:val="nil"/>
              </w:pBdr>
              <w:rPr>
                <w:rFonts w:ascii="Proxima Nova" w:eastAsia="Proxima Nova" w:hAnsi="Proxima Nova" w:cs="Proxima Nova"/>
                <w:i/>
                <w:color w:val="000000"/>
                <w:sz w:val="22"/>
                <w:szCs w:val="22"/>
              </w:rPr>
            </w:pPr>
          </w:p>
        </w:tc>
        <w:tc>
          <w:tcPr>
            <w:tcW w:w="3471" w:type="dxa"/>
            <w:shd w:val="clear" w:color="auto" w:fill="D9D9D9"/>
            <w:tcMar>
              <w:top w:w="100" w:type="dxa"/>
              <w:left w:w="100" w:type="dxa"/>
              <w:bottom w:w="100" w:type="dxa"/>
              <w:right w:w="100" w:type="dxa"/>
            </w:tcMar>
          </w:tcPr>
          <w:p w14:paraId="6ED8CA30" w14:textId="1383DC43" w:rsidR="000E01AF" w:rsidRDefault="000E01AF" w:rsidP="000E01AF">
            <w:p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 xml:space="preserve">Drugi neophodni resursi </w:t>
            </w:r>
          </w:p>
        </w:tc>
      </w:tr>
      <w:tr w:rsidR="0039585D" w14:paraId="4D5EB48B" w14:textId="77777777">
        <w:trPr>
          <w:trHeight w:val="326"/>
        </w:trPr>
        <w:tc>
          <w:tcPr>
            <w:tcW w:w="3195" w:type="dxa"/>
            <w:tcMar>
              <w:top w:w="100" w:type="dxa"/>
              <w:left w:w="100" w:type="dxa"/>
              <w:bottom w:w="100" w:type="dxa"/>
              <w:right w:w="100" w:type="dxa"/>
            </w:tcMar>
          </w:tcPr>
          <w:p w14:paraId="6CD344C9" w14:textId="6C07B501" w:rsidR="0039585D" w:rsidRDefault="0039585D" w:rsidP="0039585D">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 10.000 EUR </w:t>
            </w:r>
          </w:p>
        </w:tc>
        <w:tc>
          <w:tcPr>
            <w:tcW w:w="3471" w:type="dxa"/>
            <w:tcMar>
              <w:top w:w="100" w:type="dxa"/>
              <w:left w:w="100" w:type="dxa"/>
              <w:bottom w:w="100" w:type="dxa"/>
              <w:right w:w="100" w:type="dxa"/>
            </w:tcMar>
          </w:tcPr>
          <w:p w14:paraId="0002D0AE" w14:textId="28593B1F" w:rsidR="0039585D" w:rsidRDefault="0039585D" w:rsidP="001B27FA">
            <w:p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Externi konsultant ili kompanija koja može da, u saradnji sa civilnim i akademskim sektorom, građanima i kompanijama i kroz dostupne i nove analize, izradi </w:t>
            </w:r>
            <w:r w:rsidRPr="005E35B7">
              <w:rPr>
                <w:rFonts w:ascii="Proxima Nova" w:eastAsia="Proxima Nova" w:hAnsi="Proxima Nova" w:cs="Proxima Nova"/>
                <w:color w:val="000000"/>
                <w:sz w:val="22"/>
                <w:szCs w:val="22"/>
              </w:rPr>
              <w:t>Strategij</w:t>
            </w:r>
            <w:r>
              <w:rPr>
                <w:rFonts w:ascii="Proxima Nova" w:eastAsia="Proxima Nova" w:hAnsi="Proxima Nova" w:cs="Proxima Nova"/>
                <w:color w:val="000000"/>
                <w:sz w:val="22"/>
                <w:szCs w:val="22"/>
              </w:rPr>
              <w:t>u</w:t>
            </w:r>
            <w:r w:rsidRPr="005E35B7">
              <w:rPr>
                <w:rFonts w:ascii="Proxima Nova" w:eastAsia="Proxima Nova" w:hAnsi="Proxima Nova" w:cs="Proxima Nova"/>
                <w:color w:val="000000"/>
                <w:sz w:val="22"/>
                <w:szCs w:val="22"/>
              </w:rPr>
              <w:t xml:space="preserve"> </w:t>
            </w:r>
            <w:r>
              <w:rPr>
                <w:rFonts w:ascii="Proxima Nova" w:eastAsia="Proxima Nova" w:hAnsi="Proxima Nova" w:cs="Proxima Nova"/>
                <w:color w:val="000000"/>
                <w:sz w:val="22"/>
                <w:szCs w:val="22"/>
              </w:rPr>
              <w:t xml:space="preserve">razvoja digitalnih usluga Opštine </w:t>
            </w:r>
            <w:r w:rsidR="00814EDD">
              <w:rPr>
                <w:rFonts w:ascii="Proxima Nova" w:eastAsia="Proxima Nova" w:hAnsi="Proxima Nova" w:cs="Proxima Nova"/>
                <w:color w:val="000000"/>
                <w:sz w:val="22"/>
                <w:szCs w:val="22"/>
              </w:rPr>
              <w:t>Plav</w:t>
            </w:r>
          </w:p>
        </w:tc>
        <w:tc>
          <w:tcPr>
            <w:tcW w:w="3470" w:type="dxa"/>
            <w:tcMar>
              <w:top w:w="100" w:type="dxa"/>
              <w:left w:w="100" w:type="dxa"/>
              <w:bottom w:w="100" w:type="dxa"/>
              <w:right w:w="100" w:type="dxa"/>
            </w:tcMar>
          </w:tcPr>
          <w:p w14:paraId="070C47DB" w14:textId="643742D4" w:rsidR="0039585D" w:rsidRDefault="0039585D" w:rsidP="0039585D">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5</w:t>
            </w:r>
            <w:r w:rsidR="001B27FA">
              <w:rPr>
                <w:rFonts w:ascii="Proxima Nova" w:eastAsia="Proxima Nova" w:hAnsi="Proxima Nova" w:cs="Proxima Nova"/>
                <w:color w:val="000000"/>
                <w:sz w:val="22"/>
                <w:szCs w:val="22"/>
              </w:rPr>
              <w:t xml:space="preserve"> mjeseci</w:t>
            </w:r>
          </w:p>
        </w:tc>
        <w:tc>
          <w:tcPr>
            <w:tcW w:w="3471" w:type="dxa"/>
            <w:tcMar>
              <w:top w:w="100" w:type="dxa"/>
              <w:left w:w="100" w:type="dxa"/>
              <w:bottom w:w="100" w:type="dxa"/>
              <w:right w:w="100" w:type="dxa"/>
            </w:tcMar>
          </w:tcPr>
          <w:p w14:paraId="7D2D4937" w14:textId="375D4042" w:rsidR="0039585D" w:rsidRDefault="005B62FE" w:rsidP="0039585D">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w:t>
            </w:r>
          </w:p>
        </w:tc>
      </w:tr>
      <w:tr w:rsidR="0039585D" w14:paraId="0E4E6E51" w14:textId="77777777">
        <w:trPr>
          <w:trHeight w:val="326"/>
        </w:trPr>
        <w:tc>
          <w:tcPr>
            <w:tcW w:w="3195" w:type="dxa"/>
            <w:tcMar>
              <w:top w:w="100" w:type="dxa"/>
              <w:left w:w="100" w:type="dxa"/>
              <w:bottom w:w="100" w:type="dxa"/>
              <w:right w:w="100" w:type="dxa"/>
            </w:tcMar>
          </w:tcPr>
          <w:p w14:paraId="11F29E11" w14:textId="2609B1E4" w:rsidR="0039585D" w:rsidRDefault="0039585D" w:rsidP="0039585D">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3.000 EUR</w:t>
            </w:r>
          </w:p>
        </w:tc>
        <w:tc>
          <w:tcPr>
            <w:tcW w:w="3471" w:type="dxa"/>
            <w:tcMar>
              <w:top w:w="100" w:type="dxa"/>
              <w:left w:w="100" w:type="dxa"/>
              <w:bottom w:w="100" w:type="dxa"/>
              <w:right w:w="100" w:type="dxa"/>
            </w:tcMar>
          </w:tcPr>
          <w:p w14:paraId="23A6BCBB" w14:textId="06926789" w:rsidR="0039585D" w:rsidRDefault="0039585D" w:rsidP="001B27FA">
            <w:p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Lokalni TV emiteri ili druge forme komercijalne promocije ciljeva Strategije</w:t>
            </w:r>
          </w:p>
        </w:tc>
        <w:tc>
          <w:tcPr>
            <w:tcW w:w="3470" w:type="dxa"/>
            <w:tcMar>
              <w:top w:w="100" w:type="dxa"/>
              <w:left w:w="100" w:type="dxa"/>
              <w:bottom w:w="100" w:type="dxa"/>
              <w:right w:w="100" w:type="dxa"/>
            </w:tcMar>
          </w:tcPr>
          <w:p w14:paraId="4EA32182" w14:textId="01D84E0E" w:rsidR="0039585D" w:rsidRDefault="0039585D" w:rsidP="0039585D">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1</w:t>
            </w:r>
            <w:r w:rsidR="001B27FA">
              <w:rPr>
                <w:rFonts w:ascii="Proxima Nova" w:eastAsia="Proxima Nova" w:hAnsi="Proxima Nova" w:cs="Proxima Nova"/>
                <w:color w:val="000000"/>
                <w:sz w:val="22"/>
                <w:szCs w:val="22"/>
              </w:rPr>
              <w:t>mjesec</w:t>
            </w:r>
          </w:p>
        </w:tc>
        <w:tc>
          <w:tcPr>
            <w:tcW w:w="3471" w:type="dxa"/>
            <w:tcMar>
              <w:top w:w="100" w:type="dxa"/>
              <w:left w:w="100" w:type="dxa"/>
              <w:bottom w:w="100" w:type="dxa"/>
              <w:right w:w="100" w:type="dxa"/>
            </w:tcMar>
          </w:tcPr>
          <w:p w14:paraId="63494E51" w14:textId="73B1CF4C" w:rsidR="0039585D" w:rsidRDefault="005B62FE" w:rsidP="0039585D">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w:t>
            </w:r>
          </w:p>
        </w:tc>
      </w:tr>
    </w:tbl>
    <w:p w14:paraId="1B003235" w14:textId="77777777" w:rsidR="00711D0F" w:rsidRDefault="00711D0F">
      <w:pPr>
        <w:rPr>
          <w:rFonts w:ascii="Proxima Nova" w:eastAsia="Proxima Nova" w:hAnsi="Proxima Nova" w:cs="Proxima Nova"/>
          <w:sz w:val="22"/>
          <w:szCs w:val="22"/>
        </w:rPr>
      </w:pPr>
    </w:p>
    <w:p w14:paraId="7192D47F" w14:textId="77777777" w:rsidR="00711D0F" w:rsidRDefault="00711D0F">
      <w:pPr>
        <w:rPr>
          <w:rFonts w:ascii="Proxima Nova" w:eastAsia="Proxima Nova" w:hAnsi="Proxima Nova" w:cs="Proxima Nova"/>
          <w:sz w:val="22"/>
          <w:szCs w:val="22"/>
        </w:rPr>
      </w:pPr>
    </w:p>
    <w:p w14:paraId="0DA4DAFD" w14:textId="77777777" w:rsidR="006C0DC2" w:rsidRPr="002042B9" w:rsidRDefault="006C0DC2" w:rsidP="006C0DC2">
      <w:pPr>
        <w:numPr>
          <w:ilvl w:val="0"/>
          <w:numId w:val="23"/>
        </w:numPr>
        <w:rPr>
          <w:rFonts w:ascii="Proxima Nova" w:eastAsia="Proxima Nova" w:hAnsi="Proxima Nova" w:cs="Proxima Nova"/>
          <w:color w:val="000000"/>
          <w:sz w:val="22"/>
          <w:szCs w:val="22"/>
        </w:rPr>
      </w:pPr>
      <w:r w:rsidRPr="002042B9">
        <w:rPr>
          <w:rFonts w:ascii="Proxima Nova" w:eastAsia="Proxima Nova" w:hAnsi="Proxima Nova" w:cs="Proxima Nova"/>
          <w:b/>
          <w:color w:val="000000"/>
          <w:sz w:val="22"/>
          <w:szCs w:val="22"/>
        </w:rPr>
        <w:t>Da li su potrebni resursi već obezbijeđeni?</w:t>
      </w:r>
    </w:p>
    <w:p w14:paraId="0871C99F" w14:textId="77777777" w:rsidR="006C0DC2" w:rsidRPr="002042B9" w:rsidRDefault="006C0DC2" w:rsidP="006C0DC2">
      <w:pPr>
        <w:ind w:left="426"/>
        <w:rPr>
          <w:rFonts w:ascii="Proxima Nova" w:eastAsia="Proxima Nova" w:hAnsi="Proxima Nova" w:cs="Proxima Nova"/>
          <w:i/>
          <w:sz w:val="22"/>
          <w:szCs w:val="22"/>
        </w:rPr>
      </w:pPr>
      <w:r w:rsidRPr="002042B9">
        <w:rPr>
          <w:rFonts w:ascii="Proxima Nova" w:eastAsia="Proxima Nova" w:hAnsi="Proxima Nova" w:cs="Proxima Nova"/>
          <w:i/>
          <w:sz w:val="22"/>
          <w:szCs w:val="22"/>
        </w:rPr>
        <w:t>Da/ Ne / Djelimično</w:t>
      </w:r>
    </w:p>
    <w:p w14:paraId="10508499" w14:textId="77777777" w:rsidR="006C0DC2" w:rsidRPr="002042B9" w:rsidRDefault="006C0DC2" w:rsidP="006C0DC2">
      <w:pPr>
        <w:ind w:left="720"/>
        <w:rPr>
          <w:rFonts w:ascii="Proxima Nova" w:eastAsia="Proxima Nova" w:hAnsi="Proxima Nova" w:cs="Proxima Nova"/>
          <w:color w:val="000000"/>
          <w:sz w:val="22"/>
          <w:szCs w:val="22"/>
        </w:rPr>
      </w:pPr>
    </w:p>
    <w:tbl>
      <w:tblPr>
        <w:tblW w:w="51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8"/>
      </w:tblGrid>
      <w:tr w:rsidR="006C0DC2" w:rsidRPr="002042B9" w14:paraId="7F1080EB" w14:textId="77777777" w:rsidTr="00DE5408">
        <w:trPr>
          <w:trHeight w:val="567"/>
        </w:trPr>
        <w:tc>
          <w:tcPr>
            <w:tcW w:w="5188" w:type="dxa"/>
          </w:tcPr>
          <w:p w14:paraId="7BFB9F05" w14:textId="5491B464" w:rsidR="006C0DC2" w:rsidRPr="002042B9" w:rsidRDefault="006C0DC2" w:rsidP="00DE5408">
            <w:pPr>
              <w:pBdr>
                <w:top w:val="nil"/>
                <w:left w:val="nil"/>
                <w:bottom w:val="nil"/>
                <w:right w:val="nil"/>
                <w:between w:val="nil"/>
              </w:pBdr>
              <w:rPr>
                <w:rFonts w:ascii="Proxima Nova" w:eastAsia="Proxima Nova" w:hAnsi="Proxima Nova" w:cs="Proxima Nova"/>
                <w:color w:val="000000"/>
                <w:sz w:val="22"/>
                <w:szCs w:val="22"/>
              </w:rPr>
            </w:pPr>
            <w:r w:rsidRPr="002042B9">
              <w:rPr>
                <w:rFonts w:ascii="Proxima Nova" w:eastAsia="Proxima Nova" w:hAnsi="Proxima Nova" w:cs="Proxima Nova"/>
                <w:color w:val="000000"/>
                <w:sz w:val="22"/>
                <w:szCs w:val="22"/>
              </w:rPr>
              <w:lastRenderedPageBreak/>
              <w:t>Plan budžeta za 202</w:t>
            </w:r>
            <w:r w:rsidR="00B25D74">
              <w:rPr>
                <w:rFonts w:ascii="Proxima Nova" w:eastAsia="Proxima Nova" w:hAnsi="Proxima Nova" w:cs="Proxima Nova"/>
                <w:color w:val="000000"/>
                <w:sz w:val="22"/>
                <w:szCs w:val="22"/>
              </w:rPr>
              <w:t>4</w:t>
            </w:r>
            <w:r w:rsidRPr="002042B9">
              <w:rPr>
                <w:rFonts w:ascii="Proxima Nova" w:eastAsia="Proxima Nova" w:hAnsi="Proxima Nova" w:cs="Proxima Nova"/>
                <w:color w:val="000000"/>
                <w:sz w:val="22"/>
                <w:szCs w:val="22"/>
              </w:rPr>
              <w:t>.</w:t>
            </w:r>
          </w:p>
        </w:tc>
      </w:tr>
    </w:tbl>
    <w:p w14:paraId="372EAC2F" w14:textId="77777777" w:rsidR="006C0DC2" w:rsidRPr="002042B9" w:rsidRDefault="006C0DC2" w:rsidP="006C0DC2">
      <w:pPr>
        <w:rPr>
          <w:rFonts w:ascii="Proxima Nova" w:eastAsia="Proxima Nova" w:hAnsi="Proxima Nova" w:cs="Proxima Nova"/>
          <w:sz w:val="22"/>
          <w:szCs w:val="22"/>
        </w:rPr>
      </w:pPr>
    </w:p>
    <w:p w14:paraId="149067CF" w14:textId="77777777" w:rsidR="006C0DC2" w:rsidRPr="002042B9" w:rsidRDefault="006C0DC2" w:rsidP="006C0DC2">
      <w:pPr>
        <w:numPr>
          <w:ilvl w:val="0"/>
          <w:numId w:val="23"/>
        </w:numPr>
        <w:rPr>
          <w:rFonts w:ascii="Proxima Nova" w:eastAsia="Proxima Nova" w:hAnsi="Proxima Nova" w:cs="Proxima Nova"/>
          <w:b/>
          <w:color w:val="000000"/>
          <w:sz w:val="22"/>
          <w:szCs w:val="22"/>
        </w:rPr>
      </w:pPr>
      <w:r w:rsidRPr="002042B9">
        <w:rPr>
          <w:rFonts w:ascii="Proxima Nova" w:eastAsia="Proxima Nova" w:hAnsi="Proxima Nova" w:cs="Proxima Nova"/>
          <w:b/>
          <w:color w:val="000000"/>
          <w:sz w:val="22"/>
          <w:szCs w:val="22"/>
        </w:rPr>
        <w:t>Druge informacije [opciono]</w:t>
      </w:r>
    </w:p>
    <w:p w14:paraId="02EB36C9" w14:textId="77777777" w:rsidR="006C0DC2" w:rsidRPr="002042B9" w:rsidRDefault="006C0DC2" w:rsidP="006C0DC2">
      <w:pPr>
        <w:rPr>
          <w:rFonts w:ascii="Proxima Nova" w:eastAsia="Proxima Nova" w:hAnsi="Proxima Nova" w:cs="Proxima Nova"/>
          <w:i/>
          <w:sz w:val="22"/>
          <w:szCs w:val="22"/>
        </w:rPr>
      </w:pPr>
    </w:p>
    <w:tbl>
      <w:tblPr>
        <w:tblW w:w="135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3"/>
      </w:tblGrid>
      <w:tr w:rsidR="006C0DC2" w:rsidRPr="002042B9" w14:paraId="1100C2D5" w14:textId="77777777" w:rsidTr="00DE5408">
        <w:trPr>
          <w:trHeight w:val="1134"/>
        </w:trPr>
        <w:tc>
          <w:tcPr>
            <w:tcW w:w="13583" w:type="dxa"/>
          </w:tcPr>
          <w:p w14:paraId="14A1748B" w14:textId="076A87E8" w:rsidR="006C0DC2" w:rsidRPr="002042B9" w:rsidRDefault="005B62FE" w:rsidP="00DE5408">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w:t>
            </w:r>
          </w:p>
        </w:tc>
      </w:tr>
    </w:tbl>
    <w:p w14:paraId="4822A9BE" w14:textId="77777777" w:rsidR="006C0DC2" w:rsidRPr="002042B9" w:rsidRDefault="006C0DC2" w:rsidP="006C0DC2">
      <w:pPr>
        <w:rPr>
          <w:rFonts w:ascii="Proxima Nova" w:eastAsia="Proxima Nova" w:hAnsi="Proxima Nova" w:cs="Proxima Nova"/>
          <w:sz w:val="22"/>
          <w:szCs w:val="22"/>
        </w:rPr>
      </w:pPr>
    </w:p>
    <w:p w14:paraId="74D6A9C6" w14:textId="77777777" w:rsidR="006C0DC2" w:rsidRPr="002042B9" w:rsidRDefault="006C0DC2" w:rsidP="006C0DC2">
      <w:pPr>
        <w:numPr>
          <w:ilvl w:val="0"/>
          <w:numId w:val="23"/>
        </w:numPr>
        <w:rPr>
          <w:rFonts w:ascii="Proxima Nova" w:eastAsia="Proxima Nova" w:hAnsi="Proxima Nova" w:cs="Proxima Nova"/>
          <w:b/>
          <w:color w:val="000000"/>
          <w:sz w:val="22"/>
          <w:szCs w:val="22"/>
        </w:rPr>
      </w:pPr>
      <w:r w:rsidRPr="002042B9">
        <w:rPr>
          <w:rFonts w:ascii="Proxima Nova" w:eastAsia="Proxima Nova" w:hAnsi="Proxima Nova" w:cs="Proxima Nova"/>
          <w:b/>
          <w:color w:val="000000"/>
          <w:sz w:val="22"/>
          <w:szCs w:val="22"/>
        </w:rPr>
        <w:t>Očekivani rezultati planiranih aktivnosti</w:t>
      </w:r>
    </w:p>
    <w:p w14:paraId="0CEA3AA6" w14:textId="77777777" w:rsidR="00711D0F" w:rsidRDefault="00964918">
      <w:pPr>
        <w:rPr>
          <w:rFonts w:ascii="Proxima Nova" w:eastAsia="Proxima Nova" w:hAnsi="Proxima Nova" w:cs="Proxima Nova"/>
          <w:sz w:val="22"/>
          <w:szCs w:val="22"/>
        </w:rPr>
      </w:pPr>
      <w:r>
        <w:rPr>
          <w:rFonts w:ascii="Proxima Nova" w:eastAsia="Proxima Nova" w:hAnsi="Proxima Nova" w:cs="Proxima Nova"/>
          <w:b/>
          <w:color w:val="000000"/>
          <w:sz w:val="22"/>
          <w:szCs w:val="22"/>
        </w:rPr>
        <w:t>  </w:t>
      </w:r>
    </w:p>
    <w:tbl>
      <w:tblPr>
        <w:tblStyle w:val="afffa"/>
        <w:tblW w:w="14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7"/>
        <w:gridCol w:w="2337"/>
        <w:gridCol w:w="2338"/>
      </w:tblGrid>
      <w:tr w:rsidR="00C912A0" w14:paraId="7DF1D6BE" w14:textId="77777777">
        <w:trPr>
          <w:trHeight w:val="556"/>
        </w:trPr>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0D89DC4" w14:textId="50878EBD" w:rsidR="00C912A0" w:rsidRDefault="00C912A0" w:rsidP="00C912A0">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Opisati rezultat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40FCF1F" w14:textId="77777777" w:rsidR="00C912A0" w:rsidRDefault="00C912A0" w:rsidP="00C912A0">
            <w:pPr>
              <w:pBdr>
                <w:top w:val="nil"/>
                <w:left w:val="nil"/>
                <w:bottom w:val="nil"/>
                <w:right w:val="nil"/>
                <w:between w:val="nil"/>
              </w:pBd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Datum početka</w:t>
            </w:r>
          </w:p>
          <w:p w14:paraId="031D1C9C" w14:textId="7D89C115" w:rsidR="00C912A0" w:rsidRDefault="00C912A0" w:rsidP="00C912A0">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w:t>
            </w:r>
            <w:r>
              <w:rPr>
                <w:rFonts w:ascii="Proxima Nova" w:eastAsia="Proxima Nova" w:hAnsi="Proxima Nova" w:cs="Proxima Nova"/>
                <w:i/>
                <w:color w:val="000000"/>
                <w:sz w:val="22"/>
                <w:szCs w:val="22"/>
              </w:rPr>
              <w:t>mjesec/godina</w:t>
            </w:r>
            <w:r>
              <w:rPr>
                <w:rFonts w:ascii="Proxima Nova" w:eastAsia="Proxima Nova" w:hAnsi="Proxima Nova" w:cs="Proxima Nova"/>
                <w:b/>
                <w:i/>
                <w:color w:val="000000"/>
                <w:sz w:val="22"/>
                <w:szCs w:val="22"/>
              </w:rPr>
              <w:t>)</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9D74F93" w14:textId="77777777" w:rsidR="00C912A0" w:rsidRDefault="00C912A0" w:rsidP="00C912A0">
            <w:pPr>
              <w:pBdr>
                <w:top w:val="nil"/>
                <w:left w:val="nil"/>
                <w:bottom w:val="nil"/>
                <w:right w:val="nil"/>
                <w:between w:val="nil"/>
              </w:pBd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Datum završetka</w:t>
            </w:r>
          </w:p>
          <w:p w14:paraId="23AD1A80" w14:textId="74146E66" w:rsidR="00C912A0" w:rsidRDefault="00C912A0" w:rsidP="00C912A0">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w:t>
            </w:r>
            <w:r>
              <w:rPr>
                <w:rFonts w:ascii="Proxima Nova" w:eastAsia="Proxima Nova" w:hAnsi="Proxima Nova" w:cs="Proxima Nova"/>
                <w:i/>
                <w:color w:val="000000"/>
                <w:sz w:val="22"/>
                <w:szCs w:val="22"/>
              </w:rPr>
              <w:t>mjesec/godina</w:t>
            </w:r>
            <w:r>
              <w:rPr>
                <w:rFonts w:ascii="Proxima Nova" w:eastAsia="Proxima Nova" w:hAnsi="Proxima Nova" w:cs="Proxima Nova"/>
                <w:b/>
                <w:i/>
                <w:color w:val="000000"/>
                <w:sz w:val="22"/>
                <w:szCs w:val="22"/>
              </w:rPr>
              <w: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2DE6F2D" w14:textId="72C9D4D7" w:rsidR="00C912A0" w:rsidRDefault="00C912A0" w:rsidP="00C912A0">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Odgovorno tijelo</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A5BE08B" w14:textId="7E83D7DC" w:rsidR="00C912A0" w:rsidRDefault="00C912A0" w:rsidP="00C912A0">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Kontakt osoba</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12FABD1" w14:textId="77777777" w:rsidR="00C912A0" w:rsidRDefault="00C912A0" w:rsidP="00C912A0">
            <w:pPr>
              <w:pBdr>
                <w:top w:val="nil"/>
                <w:left w:val="nil"/>
                <w:bottom w:val="nil"/>
                <w:right w:val="nil"/>
                <w:between w:val="nil"/>
              </w:pBd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Status realizacije</w:t>
            </w:r>
          </w:p>
          <w:p w14:paraId="7263E916" w14:textId="22FD0EDB" w:rsidR="00C912A0" w:rsidRDefault="00C912A0" w:rsidP="00C912A0">
            <w:pPr>
              <w:pBdr>
                <w:top w:val="nil"/>
                <w:left w:val="nil"/>
                <w:bottom w:val="nil"/>
                <w:right w:val="nil"/>
                <w:between w:val="nil"/>
              </w:pBdr>
              <w:rPr>
                <w:rFonts w:ascii="Proxima Nova" w:eastAsia="Proxima Nova" w:hAnsi="Proxima Nova" w:cs="Proxima Nova"/>
                <w:i/>
                <w:color w:val="000000"/>
                <w:sz w:val="22"/>
                <w:szCs w:val="22"/>
              </w:rPr>
            </w:pPr>
          </w:p>
        </w:tc>
      </w:tr>
      <w:tr w:rsidR="00B25D74" w14:paraId="3129B5DF"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82AA3" w14:textId="09F11C47" w:rsidR="00B25D74" w:rsidRPr="00FC3647" w:rsidRDefault="00B25D74" w:rsidP="00B25D74">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Završena </w:t>
            </w:r>
            <w:r w:rsidRPr="005E35B7">
              <w:rPr>
                <w:rFonts w:ascii="Proxima Nova" w:eastAsia="Proxima Nova" w:hAnsi="Proxima Nova" w:cs="Proxima Nova"/>
                <w:color w:val="000000"/>
                <w:sz w:val="22"/>
                <w:szCs w:val="22"/>
              </w:rPr>
              <w:t>Strategij</w:t>
            </w:r>
            <w:r>
              <w:rPr>
                <w:rFonts w:ascii="Proxima Nova" w:eastAsia="Proxima Nova" w:hAnsi="Proxima Nova" w:cs="Proxima Nova"/>
                <w:color w:val="000000"/>
                <w:sz w:val="22"/>
                <w:szCs w:val="22"/>
              </w:rPr>
              <w:t>a</w:t>
            </w:r>
            <w:r w:rsidRPr="005E35B7">
              <w:rPr>
                <w:rFonts w:ascii="Proxima Nova" w:eastAsia="Proxima Nova" w:hAnsi="Proxima Nova" w:cs="Proxima Nova"/>
                <w:color w:val="000000"/>
                <w:sz w:val="22"/>
                <w:szCs w:val="22"/>
              </w:rPr>
              <w:t xml:space="preserve"> </w:t>
            </w:r>
            <w:r>
              <w:rPr>
                <w:rFonts w:ascii="Proxima Nova" w:eastAsia="Proxima Nova" w:hAnsi="Proxima Nova" w:cs="Proxima Nova"/>
                <w:color w:val="000000"/>
                <w:sz w:val="22"/>
                <w:szCs w:val="22"/>
              </w:rPr>
              <w:t xml:space="preserve">razvoja digitalnih usluga Opštine </w:t>
            </w:r>
            <w:r w:rsidR="00814EDD">
              <w:rPr>
                <w:rFonts w:ascii="Proxima Nova" w:eastAsia="Proxima Nova" w:hAnsi="Proxima Nova" w:cs="Proxima Nova"/>
                <w:color w:val="000000"/>
                <w:sz w:val="22"/>
                <w:szCs w:val="22"/>
              </w:rPr>
              <w:t>Plav</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8938B" w14:textId="1C3F7D96" w:rsidR="00B25D74" w:rsidRDefault="00B25D74" w:rsidP="00B25D74">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15. </w:t>
            </w:r>
            <w:r w:rsidR="00814EDD">
              <w:rPr>
                <w:rFonts w:ascii="Proxima Nova" w:eastAsia="Proxima Nova" w:hAnsi="Proxima Nova" w:cs="Proxima Nova"/>
                <w:color w:val="000000"/>
                <w:sz w:val="22"/>
                <w:szCs w:val="22"/>
              </w:rPr>
              <w:t>maj</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11DA7" w14:textId="4ABD3928" w:rsidR="00B25D74" w:rsidRDefault="00B25D74" w:rsidP="00B25D74">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3</w:t>
            </w:r>
            <w:r w:rsidR="00814EDD">
              <w:rPr>
                <w:rFonts w:ascii="Proxima Nova" w:eastAsia="Proxima Nova" w:hAnsi="Proxima Nova" w:cs="Proxima Nova"/>
                <w:color w:val="000000"/>
                <w:sz w:val="22"/>
                <w:szCs w:val="22"/>
              </w:rPr>
              <w:t>0</w:t>
            </w:r>
            <w:r>
              <w:rPr>
                <w:rFonts w:ascii="Proxima Nova" w:eastAsia="Proxima Nova" w:hAnsi="Proxima Nova" w:cs="Proxima Nova"/>
                <w:color w:val="000000"/>
                <w:sz w:val="22"/>
                <w:szCs w:val="22"/>
              </w:rPr>
              <w:t xml:space="preserve">. </w:t>
            </w:r>
            <w:r w:rsidR="00814EDD">
              <w:rPr>
                <w:rFonts w:ascii="Proxima Nova" w:eastAsia="Proxima Nova" w:hAnsi="Proxima Nova" w:cs="Proxima Nova"/>
                <w:color w:val="000000"/>
                <w:sz w:val="22"/>
                <w:szCs w:val="22"/>
              </w:rPr>
              <w:t>novembar</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21094" w14:textId="25AFB101" w:rsidR="00EB4D79" w:rsidRDefault="00EB4D79" w:rsidP="00EB4D79">
            <w:pPr>
              <w:rPr>
                <w:rFonts w:ascii="Proxima Nova" w:eastAsia="Proxima Nova" w:hAnsi="Proxima Nova" w:cs="Proxima Nova"/>
                <w:sz w:val="22"/>
                <w:szCs w:val="22"/>
              </w:rPr>
            </w:pPr>
            <w:r>
              <w:rPr>
                <w:rFonts w:ascii="Proxima Nova" w:eastAsia="Proxima Nova" w:hAnsi="Proxima Nova" w:cs="Proxima Nova"/>
                <w:sz w:val="22"/>
                <w:szCs w:val="22"/>
              </w:rPr>
              <w:t xml:space="preserve">Opština </w:t>
            </w:r>
            <w:r w:rsidR="00814EDD">
              <w:rPr>
                <w:rFonts w:ascii="Proxima Nova" w:eastAsia="Proxima Nova" w:hAnsi="Proxima Nova" w:cs="Proxima Nova"/>
                <w:sz w:val="22"/>
                <w:szCs w:val="22"/>
              </w:rPr>
              <w:t>Plav</w:t>
            </w:r>
          </w:p>
          <w:p w14:paraId="0D42EC5D" w14:textId="77777777" w:rsidR="00EB4D79" w:rsidRDefault="00EB4D79" w:rsidP="00EB4D79">
            <w:pPr>
              <w:rPr>
                <w:rFonts w:ascii="Proxima Nova" w:eastAsia="Proxima Nova" w:hAnsi="Proxima Nova" w:cs="Proxima Nova"/>
                <w:color w:val="000000"/>
                <w:sz w:val="22"/>
                <w:szCs w:val="22"/>
              </w:rPr>
            </w:pPr>
          </w:p>
          <w:p w14:paraId="0B3B6790" w14:textId="5B726328" w:rsidR="00B25D74" w:rsidRDefault="00EB4D79" w:rsidP="00EB4D79">
            <w:pPr>
              <w:rPr>
                <w:rFonts w:ascii="Proxima Nova" w:eastAsia="Proxima Nova" w:hAnsi="Proxima Nova" w:cs="Proxima Nova"/>
                <w:sz w:val="22"/>
                <w:szCs w:val="22"/>
              </w:rPr>
            </w:pPr>
            <w:r>
              <w:rPr>
                <w:rFonts w:ascii="Proxima Nova" w:eastAsia="Proxima Nova" w:hAnsi="Proxima Nova" w:cs="Proxima Nova"/>
                <w:color w:val="000000"/>
                <w:sz w:val="22"/>
                <w:szCs w:val="22"/>
              </w:rPr>
              <w:t>Eksterna konsultantska kompanija ili pojedinac</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0B544" w14:textId="2BFFB415" w:rsidR="00B25D74" w:rsidRDefault="005B62FE" w:rsidP="00B25D74">
            <w:pPr>
              <w:rPr>
                <w:rFonts w:ascii="Proxima Nova" w:eastAsia="Proxima Nova" w:hAnsi="Proxima Nova" w:cs="Proxima Nova"/>
                <w:sz w:val="22"/>
                <w:szCs w:val="22"/>
              </w:rPr>
            </w:pPr>
            <w:r>
              <w:rPr>
                <w:rFonts w:ascii="Proxima Nova" w:eastAsia="Proxima Nova" w:hAnsi="Proxima Nova" w:cs="Proxima Nova"/>
                <w:sz w:val="22"/>
                <w:szCs w:val="22"/>
              </w:rPr>
              <w:t>tbd</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69CCA" w14:textId="463A3ECF" w:rsidR="00B25D74" w:rsidRDefault="00B25D74" w:rsidP="00B25D74">
            <w:pPr>
              <w:pBdr>
                <w:top w:val="nil"/>
                <w:left w:val="nil"/>
                <w:bottom w:val="nil"/>
                <w:right w:val="nil"/>
                <w:between w:val="nil"/>
              </w:pBdr>
              <w:rPr>
                <w:rFonts w:ascii="Proxima Nova" w:eastAsia="Proxima Nova" w:hAnsi="Proxima Nova" w:cs="Proxima Nova"/>
                <w:color w:val="000000"/>
                <w:sz w:val="22"/>
                <w:szCs w:val="22"/>
              </w:rPr>
            </w:pPr>
            <w:r w:rsidRPr="00313EDF">
              <w:rPr>
                <w:rFonts w:ascii="Proxima Nova" w:eastAsia="Proxima Nova" w:hAnsi="Proxima Nova" w:cs="Proxima Nova"/>
                <w:color w:val="000000"/>
                <w:sz w:val="22"/>
                <w:szCs w:val="22"/>
              </w:rPr>
              <w:t>Nije započeto</w:t>
            </w:r>
          </w:p>
        </w:tc>
      </w:tr>
      <w:tr w:rsidR="00B25D74" w14:paraId="03B84CD0"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2EBBD" w14:textId="2EF93442" w:rsidR="00B25D74" w:rsidRPr="002D7882" w:rsidRDefault="00B25D74" w:rsidP="00B25D74">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Aktivna promocija ciljeva iz Strategije</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A8AF0" w14:textId="032E870D" w:rsidR="00B25D74" w:rsidRDefault="00B25D74" w:rsidP="00B25D74">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1. </w:t>
            </w:r>
            <w:r w:rsidR="00814EDD">
              <w:rPr>
                <w:rFonts w:ascii="Proxima Nova" w:eastAsia="Proxima Nova" w:hAnsi="Proxima Nova" w:cs="Proxima Nova"/>
                <w:color w:val="000000"/>
                <w:sz w:val="22"/>
                <w:szCs w:val="22"/>
              </w:rPr>
              <w:t>decembar</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0F025" w14:textId="4A8F0ACA" w:rsidR="00B25D74" w:rsidRDefault="00B25D74" w:rsidP="00B25D74">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3</w:t>
            </w:r>
            <w:r w:rsidR="00814EDD">
              <w:rPr>
                <w:rFonts w:ascii="Proxima Nova" w:eastAsia="Proxima Nova" w:hAnsi="Proxima Nova" w:cs="Proxima Nova"/>
                <w:color w:val="000000"/>
                <w:sz w:val="22"/>
                <w:szCs w:val="22"/>
              </w:rPr>
              <w:t>1</w:t>
            </w:r>
            <w:r>
              <w:rPr>
                <w:rFonts w:ascii="Proxima Nova" w:eastAsia="Proxima Nova" w:hAnsi="Proxima Nova" w:cs="Proxima Nova"/>
                <w:color w:val="000000"/>
                <w:sz w:val="22"/>
                <w:szCs w:val="22"/>
              </w:rPr>
              <w:t xml:space="preserve">. </w:t>
            </w:r>
            <w:r w:rsidR="00814EDD">
              <w:rPr>
                <w:rFonts w:ascii="Proxima Nova" w:eastAsia="Proxima Nova" w:hAnsi="Proxima Nova" w:cs="Proxima Nova"/>
                <w:color w:val="000000"/>
                <w:sz w:val="22"/>
                <w:szCs w:val="22"/>
              </w:rPr>
              <w:t>decembar</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07310" w14:textId="77777777" w:rsidR="00814EDD" w:rsidRDefault="00814EDD" w:rsidP="00814EDD">
            <w:pPr>
              <w:rPr>
                <w:rFonts w:ascii="Proxima Nova" w:eastAsia="Proxima Nova" w:hAnsi="Proxima Nova" w:cs="Proxima Nova"/>
                <w:sz w:val="22"/>
                <w:szCs w:val="22"/>
              </w:rPr>
            </w:pPr>
            <w:r>
              <w:rPr>
                <w:rFonts w:ascii="Proxima Nova" w:eastAsia="Proxima Nova" w:hAnsi="Proxima Nova" w:cs="Proxima Nova"/>
                <w:sz w:val="22"/>
                <w:szCs w:val="22"/>
              </w:rPr>
              <w:t>Opština Plav</w:t>
            </w:r>
          </w:p>
          <w:p w14:paraId="2E3AAF35" w14:textId="77777777" w:rsidR="00EB4D79" w:rsidRDefault="00EB4D79" w:rsidP="00EB4D79">
            <w:pPr>
              <w:rPr>
                <w:rFonts w:ascii="Proxima Nova" w:eastAsia="Proxima Nova" w:hAnsi="Proxima Nova" w:cs="Proxima Nova"/>
                <w:color w:val="000000"/>
                <w:sz w:val="22"/>
                <w:szCs w:val="22"/>
              </w:rPr>
            </w:pPr>
          </w:p>
          <w:p w14:paraId="49097A3B" w14:textId="1C605F25" w:rsidR="00B25D74" w:rsidRDefault="00EB4D79" w:rsidP="00EB4D79">
            <w:pPr>
              <w:rPr>
                <w:rFonts w:ascii="Proxima Nova" w:eastAsia="Proxima Nova" w:hAnsi="Proxima Nova" w:cs="Proxima Nova"/>
                <w:sz w:val="22"/>
                <w:szCs w:val="22"/>
              </w:rPr>
            </w:pPr>
            <w:r>
              <w:rPr>
                <w:rFonts w:ascii="Proxima Nova" w:eastAsia="Proxima Nova" w:hAnsi="Proxima Nova" w:cs="Proxima Nova"/>
                <w:color w:val="000000"/>
                <w:sz w:val="22"/>
                <w:szCs w:val="22"/>
              </w:rPr>
              <w:t>Lokalni TV emiteri, drugi mediji</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30B85" w14:textId="390950C6" w:rsidR="00B25D74" w:rsidRDefault="005B62FE" w:rsidP="00B25D74">
            <w:pPr>
              <w:rPr>
                <w:rFonts w:ascii="Proxima Nova" w:eastAsia="Proxima Nova" w:hAnsi="Proxima Nova" w:cs="Proxima Nova"/>
                <w:sz w:val="22"/>
                <w:szCs w:val="22"/>
              </w:rPr>
            </w:pPr>
            <w:r>
              <w:rPr>
                <w:rFonts w:ascii="Proxima Nova" w:eastAsia="Proxima Nova" w:hAnsi="Proxima Nova" w:cs="Proxima Nova"/>
                <w:sz w:val="22"/>
                <w:szCs w:val="22"/>
              </w:rPr>
              <w:t>tbd</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D97E1" w14:textId="0ED7C9A8" w:rsidR="00B25D74" w:rsidRDefault="00B25D74" w:rsidP="00B25D74">
            <w:pPr>
              <w:pBdr>
                <w:top w:val="nil"/>
                <w:left w:val="nil"/>
                <w:bottom w:val="nil"/>
                <w:right w:val="nil"/>
                <w:between w:val="nil"/>
              </w:pBdr>
              <w:rPr>
                <w:rFonts w:ascii="Proxima Nova" w:eastAsia="Proxima Nova" w:hAnsi="Proxima Nova" w:cs="Proxima Nova"/>
                <w:color w:val="000000"/>
                <w:sz w:val="22"/>
                <w:szCs w:val="22"/>
              </w:rPr>
            </w:pPr>
            <w:r w:rsidRPr="00313EDF">
              <w:rPr>
                <w:rFonts w:ascii="Proxima Nova" w:eastAsia="Proxima Nova" w:hAnsi="Proxima Nova" w:cs="Proxima Nova"/>
                <w:color w:val="000000"/>
                <w:sz w:val="22"/>
                <w:szCs w:val="22"/>
              </w:rPr>
              <w:t>Nije započeto</w:t>
            </w:r>
          </w:p>
        </w:tc>
      </w:tr>
    </w:tbl>
    <w:p w14:paraId="77D2480D" w14:textId="77777777" w:rsidR="00711D0F" w:rsidRDefault="00711D0F">
      <w:pPr>
        <w:rPr>
          <w:rFonts w:ascii="Proxima Nova" w:eastAsia="Proxima Nova" w:hAnsi="Proxima Nova" w:cs="Proxima Nova"/>
          <w:sz w:val="22"/>
          <w:szCs w:val="22"/>
        </w:rPr>
      </w:pPr>
    </w:p>
    <w:p w14:paraId="59230B44" w14:textId="77777777" w:rsidR="00711D0F" w:rsidRDefault="00711D0F">
      <w:pPr>
        <w:pBdr>
          <w:bottom w:val="dotted" w:sz="24" w:space="1" w:color="auto"/>
        </w:pBdr>
        <w:rPr>
          <w:rFonts w:ascii="Proxima Nova" w:eastAsia="Proxima Nova" w:hAnsi="Proxima Nova" w:cs="Proxima Nova"/>
          <w:sz w:val="22"/>
          <w:szCs w:val="22"/>
        </w:rPr>
      </w:pPr>
    </w:p>
    <w:p w14:paraId="2D4C4C10" w14:textId="77777777" w:rsidR="001F74F6" w:rsidRPr="00F9670E" w:rsidRDefault="001F74F6" w:rsidP="00F9670E">
      <w:pPr>
        <w:jc w:val="both"/>
        <w:rPr>
          <w:rFonts w:ascii="Proxima Nova" w:eastAsia="Proxima Nova" w:hAnsi="Proxima Nova" w:cs="Proxima Nova"/>
          <w:lang w:val="sr-Latn-RS"/>
        </w:rPr>
      </w:pPr>
    </w:p>
    <w:sectPr w:rsidR="001F74F6" w:rsidRPr="00F9670E">
      <w:headerReference w:type="default" r:id="rId18"/>
      <w:footerReference w:type="even" r:id="rId19"/>
      <w:footerReference w:type="default" r:id="rId20"/>
      <w:headerReference w:type="first" r:id="rId21"/>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A43CA" w14:textId="77777777" w:rsidR="002C0357" w:rsidRDefault="002C0357">
      <w:r>
        <w:separator/>
      </w:r>
    </w:p>
  </w:endnote>
  <w:endnote w:type="continuationSeparator" w:id="0">
    <w:p w14:paraId="15BA8E5B" w14:textId="77777777" w:rsidR="002C0357" w:rsidRDefault="002C0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auto"/>
    <w:pitch w:val="default"/>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AF68" w14:textId="77777777" w:rsidR="00711D0F" w:rsidRDefault="00964918">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sidR="001B27FA">
      <w:rPr>
        <w:color w:val="000000"/>
      </w:rPr>
      <w:fldChar w:fldCharType="separate"/>
    </w:r>
    <w:r>
      <w:rPr>
        <w:color w:val="000000"/>
      </w:rPr>
      <w:fldChar w:fldCharType="end"/>
    </w:r>
  </w:p>
  <w:p w14:paraId="2CC6FFED" w14:textId="77777777" w:rsidR="00711D0F" w:rsidRDefault="00711D0F">
    <w:pPr>
      <w:pBdr>
        <w:top w:val="nil"/>
        <w:left w:val="nil"/>
        <w:bottom w:val="nil"/>
        <w:right w:val="nil"/>
        <w:between w:val="nil"/>
      </w:pBdr>
      <w:tabs>
        <w:tab w:val="center" w:pos="4680"/>
        <w:tab w:val="right" w:pos="936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1AA6" w14:textId="77777777" w:rsidR="00711D0F" w:rsidRDefault="00964918">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66E3968" w14:textId="77777777" w:rsidR="00711D0F" w:rsidRDefault="00964918">
    <w:pPr>
      <w:pBdr>
        <w:top w:val="nil"/>
        <w:left w:val="nil"/>
        <w:bottom w:val="nil"/>
        <w:right w:val="nil"/>
        <w:between w:val="nil"/>
      </w:pBdr>
      <w:tabs>
        <w:tab w:val="center" w:pos="4680"/>
        <w:tab w:val="right" w:pos="9360"/>
      </w:tabs>
      <w:ind w:firstLine="360"/>
      <w:jc w:val="right"/>
      <w:rPr>
        <w:color w:val="000000"/>
      </w:rPr>
    </w:pPr>
    <w:r>
      <w:rPr>
        <w:noProof/>
      </w:rPr>
      <w:drawing>
        <wp:anchor distT="0" distB="0" distL="114300" distR="114300" simplePos="0" relativeHeight="251660288" behindDoc="0" locked="0" layoutInCell="1" hidden="0" allowOverlap="1" wp14:anchorId="478280EC" wp14:editId="7498C97A">
          <wp:simplePos x="0" y="0"/>
          <wp:positionH relativeFrom="column">
            <wp:posOffset>8229452</wp:posOffset>
          </wp:positionH>
          <wp:positionV relativeFrom="paragraph">
            <wp:posOffset>-95884</wp:posOffset>
          </wp:positionV>
          <wp:extent cx="1454785" cy="589915"/>
          <wp:effectExtent l="0" t="0" r="0" b="0"/>
          <wp:wrapSquare wrapText="bothSides" distT="0" distB="0" distL="114300" distR="114300"/>
          <wp:docPr id="33"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1"/>
                  <a:srcRect/>
                  <a:stretch>
                    <a:fillRect/>
                  </a:stretch>
                </pic:blipFill>
                <pic:spPr>
                  <a:xfrm>
                    <a:off x="0" y="0"/>
                    <a:ext cx="1454785" cy="589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E82B7" w14:textId="77777777" w:rsidR="002C0357" w:rsidRDefault="002C0357">
      <w:r>
        <w:separator/>
      </w:r>
    </w:p>
  </w:footnote>
  <w:footnote w:type="continuationSeparator" w:id="0">
    <w:p w14:paraId="0746DBB9" w14:textId="77777777" w:rsidR="002C0357" w:rsidRDefault="002C0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743E" w14:textId="77777777" w:rsidR="00711D0F" w:rsidRDefault="00964918">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3EA321A5" wp14:editId="134E8CF6">
          <wp:simplePos x="0" y="0"/>
          <wp:positionH relativeFrom="column">
            <wp:posOffset>-914399</wp:posOffset>
          </wp:positionH>
          <wp:positionV relativeFrom="paragraph">
            <wp:posOffset>-491489</wp:posOffset>
          </wp:positionV>
          <wp:extent cx="10719435" cy="1181100"/>
          <wp:effectExtent l="0" t="0" r="0" b="0"/>
          <wp:wrapSquare wrapText="bothSides" distT="0" distB="0" distL="114300" distR="114300"/>
          <wp:docPr id="30" name="image2.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map&#10;&#10;Description automatically generated"/>
                  <pic:cNvPicPr preferRelativeResize="0"/>
                </pic:nvPicPr>
                <pic:blipFill>
                  <a:blip r:embed="rId1"/>
                  <a:srcRect l="16773" r="1396" b="83951"/>
                  <a:stretch>
                    <a:fillRect/>
                  </a:stretch>
                </pic:blipFill>
                <pic:spPr>
                  <a:xfrm>
                    <a:off x="0" y="0"/>
                    <a:ext cx="10719435" cy="1181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BD92" w14:textId="77777777" w:rsidR="00711D0F" w:rsidRDefault="00964918">
    <w:pPr>
      <w:pBdr>
        <w:top w:val="nil"/>
        <w:left w:val="nil"/>
        <w:bottom w:val="nil"/>
        <w:right w:val="nil"/>
        <w:between w:val="nil"/>
      </w:pBdr>
      <w:tabs>
        <w:tab w:val="center" w:pos="4680"/>
        <w:tab w:val="right" w:pos="9360"/>
      </w:tabs>
      <w:rPr>
        <w:color w:val="000000"/>
        <w:vertAlign w:val="subscript"/>
      </w:rPr>
    </w:pPr>
    <w:r>
      <w:rPr>
        <w:noProof/>
      </w:rPr>
      <w:drawing>
        <wp:anchor distT="0" distB="0" distL="114300" distR="114300" simplePos="0" relativeHeight="251659264" behindDoc="0" locked="0" layoutInCell="1" hidden="0" allowOverlap="1" wp14:anchorId="2476552B" wp14:editId="6AAE123C">
          <wp:simplePos x="0" y="0"/>
          <wp:positionH relativeFrom="column">
            <wp:posOffset>-914399</wp:posOffset>
          </wp:positionH>
          <wp:positionV relativeFrom="paragraph">
            <wp:posOffset>-449579</wp:posOffset>
          </wp:positionV>
          <wp:extent cx="11225530" cy="1181100"/>
          <wp:effectExtent l="0" t="0" r="0" b="0"/>
          <wp:wrapSquare wrapText="bothSides" distT="0" distB="0" distL="114300" distR="114300"/>
          <wp:docPr id="32" name="image2.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map&#10;&#10;Description automatically generated"/>
                  <pic:cNvPicPr preferRelativeResize="0"/>
                </pic:nvPicPr>
                <pic:blipFill>
                  <a:blip r:embed="rId1"/>
                  <a:srcRect l="14914" r="8881" b="85729"/>
                  <a:stretch>
                    <a:fillRect/>
                  </a:stretch>
                </pic:blipFill>
                <pic:spPr>
                  <a:xfrm>
                    <a:off x="0" y="0"/>
                    <a:ext cx="1122553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979FA"/>
    <w:multiLevelType w:val="hybridMultilevel"/>
    <w:tmpl w:val="85FEFB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D7376"/>
    <w:multiLevelType w:val="hybridMultilevel"/>
    <w:tmpl w:val="D96EEE86"/>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730630"/>
    <w:multiLevelType w:val="hybridMultilevel"/>
    <w:tmpl w:val="BB0E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736D24"/>
    <w:multiLevelType w:val="hybridMultilevel"/>
    <w:tmpl w:val="88CEE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D3088"/>
    <w:multiLevelType w:val="hybridMultilevel"/>
    <w:tmpl w:val="CDFCE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03D1D"/>
    <w:multiLevelType w:val="hybridMultilevel"/>
    <w:tmpl w:val="27D45CCA"/>
    <w:lvl w:ilvl="0" w:tplc="D040CC3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3EE1042"/>
    <w:multiLevelType w:val="hybridMultilevel"/>
    <w:tmpl w:val="E2FC7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DA834F3"/>
    <w:multiLevelType w:val="hybridMultilevel"/>
    <w:tmpl w:val="10828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052E37"/>
    <w:multiLevelType w:val="hybridMultilevel"/>
    <w:tmpl w:val="3CE0EDC2"/>
    <w:lvl w:ilvl="0" w:tplc="94E488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CD75E7"/>
    <w:multiLevelType w:val="multilevel"/>
    <w:tmpl w:val="C34A6C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61F72DF"/>
    <w:multiLevelType w:val="hybridMultilevel"/>
    <w:tmpl w:val="E0387012"/>
    <w:lvl w:ilvl="0" w:tplc="94ECB8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A216EC"/>
    <w:multiLevelType w:val="hybridMultilevel"/>
    <w:tmpl w:val="202A2BE0"/>
    <w:lvl w:ilvl="0" w:tplc="2F400D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170114"/>
    <w:multiLevelType w:val="multilevel"/>
    <w:tmpl w:val="315CFEA4"/>
    <w:lvl w:ilvl="0">
      <w:start w:val="1"/>
      <w:numFmt w:val="decimal"/>
      <w:lvlText w:val="%1."/>
      <w:lvlJc w:val="left"/>
      <w:pPr>
        <w:ind w:left="360" w:hanging="360"/>
      </w:pPr>
      <w:rPr>
        <w:rFonts w:ascii="Proxima Nova" w:eastAsia="Proxima Nova" w:hAnsi="Proxima Nova" w:cs="Proxima Nova"/>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E3030B"/>
    <w:multiLevelType w:val="hybridMultilevel"/>
    <w:tmpl w:val="81700C7C"/>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1E18F8"/>
    <w:multiLevelType w:val="hybridMultilevel"/>
    <w:tmpl w:val="3A6CB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26CB1"/>
    <w:multiLevelType w:val="hybridMultilevel"/>
    <w:tmpl w:val="11CA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302ABB"/>
    <w:multiLevelType w:val="multilevel"/>
    <w:tmpl w:val="EF78838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55C93CD6"/>
    <w:multiLevelType w:val="hybridMultilevel"/>
    <w:tmpl w:val="5BF0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D71ABC"/>
    <w:multiLevelType w:val="hybridMultilevel"/>
    <w:tmpl w:val="AD4016B6"/>
    <w:lvl w:ilvl="0" w:tplc="12B62778">
      <w:numFmt w:val="bullet"/>
      <w:lvlText w:val="•"/>
      <w:lvlJc w:val="left"/>
      <w:pPr>
        <w:ind w:left="720" w:hanging="360"/>
      </w:pPr>
      <w:rPr>
        <w:rFonts w:ascii="Proxima Nova" w:eastAsia="Proxima Nova" w:hAnsi="Proxima Nova" w:cs="Proxima Nov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7450D6"/>
    <w:multiLevelType w:val="hybridMultilevel"/>
    <w:tmpl w:val="71E6F4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852705"/>
    <w:multiLevelType w:val="multilevel"/>
    <w:tmpl w:val="4C1E8F96"/>
    <w:lvl w:ilvl="0">
      <w:start w:val="1"/>
      <w:numFmt w:val="decimal"/>
      <w:lvlText w:val="%1."/>
      <w:lvlJc w:val="left"/>
      <w:pPr>
        <w:ind w:left="360" w:hanging="360"/>
      </w:pPr>
      <w:rPr>
        <w:rFonts w:ascii="Proxima Nova" w:eastAsia="Proxima Nova" w:hAnsi="Proxima Nova" w:cs="Proxima Nova"/>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B6308F0"/>
    <w:multiLevelType w:val="hybridMultilevel"/>
    <w:tmpl w:val="FE98D1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6B6F05"/>
    <w:multiLevelType w:val="hybridMultilevel"/>
    <w:tmpl w:val="20B4DA36"/>
    <w:lvl w:ilvl="0" w:tplc="08090001">
      <w:start w:val="1"/>
      <w:numFmt w:val="bullet"/>
      <w:lvlText w:val=""/>
      <w:lvlJc w:val="left"/>
      <w:pPr>
        <w:ind w:left="720" w:hanging="360"/>
      </w:pPr>
      <w:rPr>
        <w:rFonts w:ascii="Symbol" w:hAnsi="Symbol" w:hint="default"/>
      </w:rPr>
    </w:lvl>
    <w:lvl w:ilvl="1" w:tplc="D5A016B0">
      <w:numFmt w:val="bullet"/>
      <w:lvlText w:val="•"/>
      <w:lvlJc w:val="left"/>
      <w:pPr>
        <w:ind w:left="1440" w:hanging="360"/>
      </w:pPr>
      <w:rPr>
        <w:rFonts w:ascii="Proxima Nova" w:eastAsia="Proxima Nova" w:hAnsi="Proxima Nova" w:cs="Proxima Nov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DD63A3"/>
    <w:multiLevelType w:val="hybridMultilevel"/>
    <w:tmpl w:val="133C4E52"/>
    <w:lvl w:ilvl="0" w:tplc="DC5C47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4739078">
    <w:abstractNumId w:val="16"/>
  </w:num>
  <w:num w:numId="2" w16cid:durableId="1043672045">
    <w:abstractNumId w:val="9"/>
  </w:num>
  <w:num w:numId="3" w16cid:durableId="1572471094">
    <w:abstractNumId w:val="12"/>
  </w:num>
  <w:num w:numId="4" w16cid:durableId="1958563278">
    <w:abstractNumId w:val="2"/>
  </w:num>
  <w:num w:numId="5" w16cid:durableId="1348096316">
    <w:abstractNumId w:val="4"/>
  </w:num>
  <w:num w:numId="6" w16cid:durableId="1601719075">
    <w:abstractNumId w:val="10"/>
  </w:num>
  <w:num w:numId="7" w16cid:durableId="1608581952">
    <w:abstractNumId w:val="23"/>
  </w:num>
  <w:num w:numId="8" w16cid:durableId="1202089848">
    <w:abstractNumId w:val="6"/>
  </w:num>
  <w:num w:numId="9" w16cid:durableId="928082145">
    <w:abstractNumId w:val="17"/>
  </w:num>
  <w:num w:numId="10" w16cid:durableId="1107387699">
    <w:abstractNumId w:val="7"/>
  </w:num>
  <w:num w:numId="11" w16cid:durableId="2045866047">
    <w:abstractNumId w:val="22"/>
  </w:num>
  <w:num w:numId="12" w16cid:durableId="725105612">
    <w:abstractNumId w:val="14"/>
  </w:num>
  <w:num w:numId="13" w16cid:durableId="639725002">
    <w:abstractNumId w:val="3"/>
  </w:num>
  <w:num w:numId="14" w16cid:durableId="1214535439">
    <w:abstractNumId w:val="11"/>
  </w:num>
  <w:num w:numId="15" w16cid:durableId="1559198426">
    <w:abstractNumId w:val="8"/>
  </w:num>
  <w:num w:numId="16" w16cid:durableId="1016812952">
    <w:abstractNumId w:val="5"/>
  </w:num>
  <w:num w:numId="17" w16cid:durableId="1164784327">
    <w:abstractNumId w:val="0"/>
  </w:num>
  <w:num w:numId="18" w16cid:durableId="1245794670">
    <w:abstractNumId w:val="19"/>
  </w:num>
  <w:num w:numId="19" w16cid:durableId="921139001">
    <w:abstractNumId w:val="1"/>
  </w:num>
  <w:num w:numId="20" w16cid:durableId="1850371417">
    <w:abstractNumId w:val="13"/>
  </w:num>
  <w:num w:numId="21" w16cid:durableId="47538083">
    <w:abstractNumId w:val="15"/>
  </w:num>
  <w:num w:numId="22" w16cid:durableId="1729920195">
    <w:abstractNumId w:val="18"/>
  </w:num>
  <w:num w:numId="23" w16cid:durableId="906690761">
    <w:abstractNumId w:val="20"/>
  </w:num>
  <w:num w:numId="24" w16cid:durableId="19092672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0F"/>
    <w:rsid w:val="00017F56"/>
    <w:rsid w:val="00021700"/>
    <w:rsid w:val="000346B4"/>
    <w:rsid w:val="00053DF1"/>
    <w:rsid w:val="00056305"/>
    <w:rsid w:val="000570D2"/>
    <w:rsid w:val="00072E46"/>
    <w:rsid w:val="000744D0"/>
    <w:rsid w:val="00092C1F"/>
    <w:rsid w:val="00097541"/>
    <w:rsid w:val="000B4561"/>
    <w:rsid w:val="000B54D8"/>
    <w:rsid w:val="000C1D6C"/>
    <w:rsid w:val="000C59FD"/>
    <w:rsid w:val="000D1908"/>
    <w:rsid w:val="000D5BF2"/>
    <w:rsid w:val="000E01AF"/>
    <w:rsid w:val="000E04EF"/>
    <w:rsid w:val="000E064F"/>
    <w:rsid w:val="000E2726"/>
    <w:rsid w:val="000F2026"/>
    <w:rsid w:val="000F4B87"/>
    <w:rsid w:val="00102497"/>
    <w:rsid w:val="00103F92"/>
    <w:rsid w:val="001067B9"/>
    <w:rsid w:val="0011233C"/>
    <w:rsid w:val="00112760"/>
    <w:rsid w:val="00132E84"/>
    <w:rsid w:val="001341BD"/>
    <w:rsid w:val="00134455"/>
    <w:rsid w:val="001568F5"/>
    <w:rsid w:val="00160EFF"/>
    <w:rsid w:val="0017788B"/>
    <w:rsid w:val="0018451E"/>
    <w:rsid w:val="00190A34"/>
    <w:rsid w:val="00193108"/>
    <w:rsid w:val="00194B46"/>
    <w:rsid w:val="001A729E"/>
    <w:rsid w:val="001A7DAD"/>
    <w:rsid w:val="001B27FA"/>
    <w:rsid w:val="001B6D12"/>
    <w:rsid w:val="001B74EE"/>
    <w:rsid w:val="001C1FD9"/>
    <w:rsid w:val="001C3D07"/>
    <w:rsid w:val="001C5BF6"/>
    <w:rsid w:val="001D5E58"/>
    <w:rsid w:val="001D5FF4"/>
    <w:rsid w:val="001D6275"/>
    <w:rsid w:val="001E0BE8"/>
    <w:rsid w:val="001F74F6"/>
    <w:rsid w:val="002035EA"/>
    <w:rsid w:val="00217791"/>
    <w:rsid w:val="002203BB"/>
    <w:rsid w:val="00221A60"/>
    <w:rsid w:val="00224ACD"/>
    <w:rsid w:val="00244072"/>
    <w:rsid w:val="00247F80"/>
    <w:rsid w:val="002516E2"/>
    <w:rsid w:val="002561EE"/>
    <w:rsid w:val="00257D27"/>
    <w:rsid w:val="002608D2"/>
    <w:rsid w:val="00262948"/>
    <w:rsid w:val="0026720E"/>
    <w:rsid w:val="00277D7D"/>
    <w:rsid w:val="002926BC"/>
    <w:rsid w:val="00293D23"/>
    <w:rsid w:val="002A4FED"/>
    <w:rsid w:val="002B0770"/>
    <w:rsid w:val="002B129E"/>
    <w:rsid w:val="002C0357"/>
    <w:rsid w:val="002C3431"/>
    <w:rsid w:val="002D22A7"/>
    <w:rsid w:val="002D7882"/>
    <w:rsid w:val="002E7EF7"/>
    <w:rsid w:val="002F1175"/>
    <w:rsid w:val="002F6A98"/>
    <w:rsid w:val="00304E2A"/>
    <w:rsid w:val="0030706D"/>
    <w:rsid w:val="00323C0F"/>
    <w:rsid w:val="003335A0"/>
    <w:rsid w:val="0033433A"/>
    <w:rsid w:val="0035247B"/>
    <w:rsid w:val="003552CE"/>
    <w:rsid w:val="00364C6E"/>
    <w:rsid w:val="00366F5E"/>
    <w:rsid w:val="0037001B"/>
    <w:rsid w:val="003864EC"/>
    <w:rsid w:val="0039585D"/>
    <w:rsid w:val="003A252C"/>
    <w:rsid w:val="003A67D8"/>
    <w:rsid w:val="003B694E"/>
    <w:rsid w:val="003B7B9D"/>
    <w:rsid w:val="003D3902"/>
    <w:rsid w:val="003E3A6E"/>
    <w:rsid w:val="003F4CA6"/>
    <w:rsid w:val="00406798"/>
    <w:rsid w:val="0041144A"/>
    <w:rsid w:val="00411EF6"/>
    <w:rsid w:val="00420C34"/>
    <w:rsid w:val="00426753"/>
    <w:rsid w:val="00441871"/>
    <w:rsid w:val="004462A7"/>
    <w:rsid w:val="00460868"/>
    <w:rsid w:val="004657CC"/>
    <w:rsid w:val="00467814"/>
    <w:rsid w:val="004715A6"/>
    <w:rsid w:val="0049343A"/>
    <w:rsid w:val="004A0E97"/>
    <w:rsid w:val="004A2FC6"/>
    <w:rsid w:val="004C0657"/>
    <w:rsid w:val="004C19B8"/>
    <w:rsid w:val="004C4C4D"/>
    <w:rsid w:val="004D01F8"/>
    <w:rsid w:val="004E6B78"/>
    <w:rsid w:val="004F7E69"/>
    <w:rsid w:val="005106EE"/>
    <w:rsid w:val="00525FCB"/>
    <w:rsid w:val="00526674"/>
    <w:rsid w:val="00535085"/>
    <w:rsid w:val="00553E45"/>
    <w:rsid w:val="00554B8F"/>
    <w:rsid w:val="00556E59"/>
    <w:rsid w:val="00563413"/>
    <w:rsid w:val="005655DB"/>
    <w:rsid w:val="00586A7F"/>
    <w:rsid w:val="005A0ABB"/>
    <w:rsid w:val="005B5C05"/>
    <w:rsid w:val="005B62FE"/>
    <w:rsid w:val="005C40EB"/>
    <w:rsid w:val="005D0229"/>
    <w:rsid w:val="005E20BE"/>
    <w:rsid w:val="005E230F"/>
    <w:rsid w:val="005E35B7"/>
    <w:rsid w:val="005E766B"/>
    <w:rsid w:val="005F0A00"/>
    <w:rsid w:val="005F0E5E"/>
    <w:rsid w:val="00602082"/>
    <w:rsid w:val="00613192"/>
    <w:rsid w:val="006412AC"/>
    <w:rsid w:val="00646C2D"/>
    <w:rsid w:val="00655606"/>
    <w:rsid w:val="006565E3"/>
    <w:rsid w:val="0066443C"/>
    <w:rsid w:val="00676287"/>
    <w:rsid w:val="0068201B"/>
    <w:rsid w:val="00683D72"/>
    <w:rsid w:val="0069096B"/>
    <w:rsid w:val="00690E96"/>
    <w:rsid w:val="00696F37"/>
    <w:rsid w:val="006A76E5"/>
    <w:rsid w:val="006A7861"/>
    <w:rsid w:val="006B3DBB"/>
    <w:rsid w:val="006B3E2F"/>
    <w:rsid w:val="006B4BF7"/>
    <w:rsid w:val="006C0DC2"/>
    <w:rsid w:val="006C1844"/>
    <w:rsid w:val="006C22BA"/>
    <w:rsid w:val="006C2876"/>
    <w:rsid w:val="006D3413"/>
    <w:rsid w:val="006D4664"/>
    <w:rsid w:val="006D5C32"/>
    <w:rsid w:val="006D7887"/>
    <w:rsid w:val="007001BD"/>
    <w:rsid w:val="00701207"/>
    <w:rsid w:val="0070364E"/>
    <w:rsid w:val="00704AD7"/>
    <w:rsid w:val="00710EA9"/>
    <w:rsid w:val="00711D0F"/>
    <w:rsid w:val="00712714"/>
    <w:rsid w:val="00713736"/>
    <w:rsid w:val="00717428"/>
    <w:rsid w:val="00721861"/>
    <w:rsid w:val="00723207"/>
    <w:rsid w:val="00734DC7"/>
    <w:rsid w:val="007407DD"/>
    <w:rsid w:val="007565F5"/>
    <w:rsid w:val="00762010"/>
    <w:rsid w:val="0078360E"/>
    <w:rsid w:val="0078730F"/>
    <w:rsid w:val="00791BE4"/>
    <w:rsid w:val="007B196A"/>
    <w:rsid w:val="007B24CB"/>
    <w:rsid w:val="007B5622"/>
    <w:rsid w:val="007C0C18"/>
    <w:rsid w:val="007C4457"/>
    <w:rsid w:val="007D62BB"/>
    <w:rsid w:val="007E76BF"/>
    <w:rsid w:val="007F2F64"/>
    <w:rsid w:val="00813A19"/>
    <w:rsid w:val="00814EDD"/>
    <w:rsid w:val="00817B0F"/>
    <w:rsid w:val="00830BE4"/>
    <w:rsid w:val="00831E24"/>
    <w:rsid w:val="008347C0"/>
    <w:rsid w:val="00834DD8"/>
    <w:rsid w:val="00836394"/>
    <w:rsid w:val="0083648B"/>
    <w:rsid w:val="00836BD2"/>
    <w:rsid w:val="008409A8"/>
    <w:rsid w:val="008600F4"/>
    <w:rsid w:val="00860B66"/>
    <w:rsid w:val="008611C9"/>
    <w:rsid w:val="00884A33"/>
    <w:rsid w:val="00886167"/>
    <w:rsid w:val="00897DDD"/>
    <w:rsid w:val="008A4AB6"/>
    <w:rsid w:val="008B0A64"/>
    <w:rsid w:val="008C5964"/>
    <w:rsid w:val="008D3759"/>
    <w:rsid w:val="008E2098"/>
    <w:rsid w:val="008E3B98"/>
    <w:rsid w:val="00902C26"/>
    <w:rsid w:val="00911279"/>
    <w:rsid w:val="00914A28"/>
    <w:rsid w:val="009265DD"/>
    <w:rsid w:val="00936343"/>
    <w:rsid w:val="009422E1"/>
    <w:rsid w:val="0096009A"/>
    <w:rsid w:val="00964918"/>
    <w:rsid w:val="00964BA8"/>
    <w:rsid w:val="00966ED5"/>
    <w:rsid w:val="00970D96"/>
    <w:rsid w:val="00980E71"/>
    <w:rsid w:val="00987431"/>
    <w:rsid w:val="00996226"/>
    <w:rsid w:val="009A5BCA"/>
    <w:rsid w:val="009C5FD4"/>
    <w:rsid w:val="009C69EC"/>
    <w:rsid w:val="009D0A76"/>
    <w:rsid w:val="009E4620"/>
    <w:rsid w:val="009E6494"/>
    <w:rsid w:val="00A0304E"/>
    <w:rsid w:val="00A13CE3"/>
    <w:rsid w:val="00A17100"/>
    <w:rsid w:val="00A27EE2"/>
    <w:rsid w:val="00A410A2"/>
    <w:rsid w:val="00A45498"/>
    <w:rsid w:val="00A4571B"/>
    <w:rsid w:val="00A51C1C"/>
    <w:rsid w:val="00A55659"/>
    <w:rsid w:val="00A63A08"/>
    <w:rsid w:val="00A75A2C"/>
    <w:rsid w:val="00A873A7"/>
    <w:rsid w:val="00A93C37"/>
    <w:rsid w:val="00AA2206"/>
    <w:rsid w:val="00AB6169"/>
    <w:rsid w:val="00AC0B1D"/>
    <w:rsid w:val="00AC3131"/>
    <w:rsid w:val="00AC48C7"/>
    <w:rsid w:val="00AD760A"/>
    <w:rsid w:val="00B03070"/>
    <w:rsid w:val="00B06396"/>
    <w:rsid w:val="00B14C63"/>
    <w:rsid w:val="00B16BC5"/>
    <w:rsid w:val="00B172C3"/>
    <w:rsid w:val="00B20B67"/>
    <w:rsid w:val="00B21339"/>
    <w:rsid w:val="00B25D74"/>
    <w:rsid w:val="00B25E53"/>
    <w:rsid w:val="00B264F2"/>
    <w:rsid w:val="00B30A0B"/>
    <w:rsid w:val="00B34D74"/>
    <w:rsid w:val="00B42646"/>
    <w:rsid w:val="00B52848"/>
    <w:rsid w:val="00B57A7C"/>
    <w:rsid w:val="00B60240"/>
    <w:rsid w:val="00B614DD"/>
    <w:rsid w:val="00B64D59"/>
    <w:rsid w:val="00B70FB3"/>
    <w:rsid w:val="00B7169C"/>
    <w:rsid w:val="00B85A98"/>
    <w:rsid w:val="00B919C2"/>
    <w:rsid w:val="00B923EB"/>
    <w:rsid w:val="00B9700D"/>
    <w:rsid w:val="00BA4F3D"/>
    <w:rsid w:val="00BB1B4F"/>
    <w:rsid w:val="00BB6BE7"/>
    <w:rsid w:val="00BC0458"/>
    <w:rsid w:val="00BC32A1"/>
    <w:rsid w:val="00BC7CE2"/>
    <w:rsid w:val="00BD1888"/>
    <w:rsid w:val="00BD1B0E"/>
    <w:rsid w:val="00BD4F8C"/>
    <w:rsid w:val="00BE0191"/>
    <w:rsid w:val="00BE4BD9"/>
    <w:rsid w:val="00BF0B3D"/>
    <w:rsid w:val="00C066DB"/>
    <w:rsid w:val="00C110D6"/>
    <w:rsid w:val="00C160BF"/>
    <w:rsid w:val="00C20B24"/>
    <w:rsid w:val="00C30250"/>
    <w:rsid w:val="00C41056"/>
    <w:rsid w:val="00C41A1A"/>
    <w:rsid w:val="00C47D73"/>
    <w:rsid w:val="00C57801"/>
    <w:rsid w:val="00C57BCD"/>
    <w:rsid w:val="00C6444C"/>
    <w:rsid w:val="00C70532"/>
    <w:rsid w:val="00C72CA9"/>
    <w:rsid w:val="00C81C74"/>
    <w:rsid w:val="00C912A0"/>
    <w:rsid w:val="00C93CC1"/>
    <w:rsid w:val="00CA255E"/>
    <w:rsid w:val="00CC08AE"/>
    <w:rsid w:val="00CC6E0E"/>
    <w:rsid w:val="00CE1420"/>
    <w:rsid w:val="00CF0FD3"/>
    <w:rsid w:val="00CF3B7B"/>
    <w:rsid w:val="00CF5C71"/>
    <w:rsid w:val="00CF7D76"/>
    <w:rsid w:val="00D012B4"/>
    <w:rsid w:val="00D033EE"/>
    <w:rsid w:val="00D04110"/>
    <w:rsid w:val="00D077EB"/>
    <w:rsid w:val="00D16D1B"/>
    <w:rsid w:val="00D277D1"/>
    <w:rsid w:val="00D44C76"/>
    <w:rsid w:val="00D4706A"/>
    <w:rsid w:val="00D65227"/>
    <w:rsid w:val="00D72EF8"/>
    <w:rsid w:val="00D74440"/>
    <w:rsid w:val="00D74C8D"/>
    <w:rsid w:val="00D86D7E"/>
    <w:rsid w:val="00DA0CBF"/>
    <w:rsid w:val="00DA58A7"/>
    <w:rsid w:val="00DB5731"/>
    <w:rsid w:val="00DC42CF"/>
    <w:rsid w:val="00DD5EDA"/>
    <w:rsid w:val="00DD7577"/>
    <w:rsid w:val="00DF449D"/>
    <w:rsid w:val="00E0240E"/>
    <w:rsid w:val="00E17FBB"/>
    <w:rsid w:val="00E2619E"/>
    <w:rsid w:val="00E32AB9"/>
    <w:rsid w:val="00E34E4C"/>
    <w:rsid w:val="00E60CA2"/>
    <w:rsid w:val="00E81B08"/>
    <w:rsid w:val="00E81DE0"/>
    <w:rsid w:val="00E93BEF"/>
    <w:rsid w:val="00E95DAE"/>
    <w:rsid w:val="00EA107E"/>
    <w:rsid w:val="00EA44F5"/>
    <w:rsid w:val="00EA79F7"/>
    <w:rsid w:val="00EB105F"/>
    <w:rsid w:val="00EB2B44"/>
    <w:rsid w:val="00EB35BF"/>
    <w:rsid w:val="00EB4D79"/>
    <w:rsid w:val="00EC3350"/>
    <w:rsid w:val="00EC4B4E"/>
    <w:rsid w:val="00ED1AC1"/>
    <w:rsid w:val="00ED2F6C"/>
    <w:rsid w:val="00ED49CD"/>
    <w:rsid w:val="00ED7247"/>
    <w:rsid w:val="00EE36F9"/>
    <w:rsid w:val="00EF21A3"/>
    <w:rsid w:val="00EF5E2B"/>
    <w:rsid w:val="00EF620B"/>
    <w:rsid w:val="00F0052E"/>
    <w:rsid w:val="00F07E16"/>
    <w:rsid w:val="00F35335"/>
    <w:rsid w:val="00F62D53"/>
    <w:rsid w:val="00F839CA"/>
    <w:rsid w:val="00F8663E"/>
    <w:rsid w:val="00F90372"/>
    <w:rsid w:val="00F9670E"/>
    <w:rsid w:val="00FA7EDC"/>
    <w:rsid w:val="00FB012D"/>
    <w:rsid w:val="00FC2712"/>
    <w:rsid w:val="00FC3647"/>
    <w:rsid w:val="00FC6CD0"/>
    <w:rsid w:val="00FC6E52"/>
    <w:rsid w:val="00FD17F9"/>
    <w:rsid w:val="00FF0584"/>
    <w:rsid w:val="00FF1180"/>
    <w:rsid w:val="00FF7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DCDCA"/>
  <w15:docId w15:val="{5DA4417C-3C27-49E9-B162-1C7F4A3AD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354"/>
  </w:style>
  <w:style w:type="paragraph" w:styleId="Heading1">
    <w:name w:val="heading 1"/>
    <w:basedOn w:val="Normal"/>
    <w:link w:val="Heading1Char"/>
    <w:uiPriority w:val="9"/>
    <w:qFormat/>
    <w:rsid w:val="00537F17"/>
    <w:pPr>
      <w:spacing w:before="100" w:beforeAutospacing="1" w:after="100" w:afterAutospacing="1"/>
      <w:outlineLvl w:val="0"/>
    </w:pPr>
    <w:rPr>
      <w:b/>
      <w:bCs/>
      <w:kern w:val="36"/>
      <w:sz w:val="48"/>
      <w:szCs w:val="48"/>
      <w:lang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eastAsia="en-GB"/>
    </w:rPr>
  </w:style>
  <w:style w:type="paragraph" w:styleId="Heading4">
    <w:name w:val="heading 4"/>
    <w:basedOn w:val="Normal"/>
    <w:next w:val="Normal"/>
    <w:uiPriority w:val="9"/>
    <w:semiHidden/>
    <w:unhideWhenUsed/>
    <w:qFormat/>
    <w:pPr>
      <w:keepNext/>
      <w:keepLines/>
      <w:spacing w:before="240" w:after="40"/>
      <w:outlineLvl w:val="3"/>
    </w:pPr>
    <w:rPr>
      <w:b/>
      <w:lang w:eastAsia="en-GB"/>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eastAsia="en-GB"/>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eastAsia="en-GB"/>
    </w:rPr>
  </w:style>
  <w:style w:type="character" w:customStyle="1" w:styleId="Heading1Char">
    <w:name w:val="Heading 1 Char"/>
    <w:basedOn w:val="DefaultParagraphFont"/>
    <w:link w:val="Heading1"/>
    <w:uiPriority w:val="9"/>
    <w:rsid w:val="00537F1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537F17"/>
    <w:pPr>
      <w:spacing w:before="100" w:beforeAutospacing="1" w:after="100" w:afterAutospacing="1"/>
    </w:pPr>
    <w:rPr>
      <w:lang w:eastAsia="en-GB"/>
    </w:rPr>
  </w:style>
  <w:style w:type="paragraph" w:styleId="ListParagraph">
    <w:name w:val="List Paragraph"/>
    <w:basedOn w:val="Normal"/>
    <w:uiPriority w:val="34"/>
    <w:qFormat/>
    <w:rsid w:val="00604018"/>
    <w:pPr>
      <w:ind w:left="720"/>
      <w:contextualSpacing/>
    </w:pPr>
    <w:rPr>
      <w:lang w:eastAsia="en-GB"/>
    </w:rPr>
  </w:style>
  <w:style w:type="table" w:styleId="TableGrid">
    <w:name w:val="Table Grid"/>
    <w:basedOn w:val="TableNormal"/>
    <w:uiPriority w:val="39"/>
    <w:rsid w:val="00DD0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Pr>
  </w:style>
  <w:style w:type="paragraph" w:styleId="Header">
    <w:name w:val="header"/>
    <w:basedOn w:val="Normal"/>
    <w:link w:val="HeaderChar"/>
    <w:uiPriority w:val="99"/>
    <w:unhideWhenUsed/>
    <w:rsid w:val="00EC2A52"/>
    <w:pPr>
      <w:tabs>
        <w:tab w:val="center" w:pos="4680"/>
        <w:tab w:val="right" w:pos="9360"/>
      </w:tabs>
    </w:pPr>
    <w:rPr>
      <w:lang w:eastAsia="en-GB"/>
    </w:rPr>
  </w:style>
  <w:style w:type="character" w:customStyle="1" w:styleId="HeaderChar">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rsid w:val="00EC2A52"/>
    <w:pPr>
      <w:tabs>
        <w:tab w:val="center" w:pos="4680"/>
        <w:tab w:val="right" w:pos="9360"/>
      </w:tabs>
    </w:pPr>
    <w:rPr>
      <w:lang w:eastAsia="en-GB"/>
    </w:rPr>
  </w:style>
  <w:style w:type="character" w:customStyle="1" w:styleId="FooterChar">
    <w:name w:val="Footer Char"/>
    <w:basedOn w:val="DefaultParagraphFont"/>
    <w:link w:val="Footer"/>
    <w:uiPriority w:val="99"/>
    <w:rsid w:val="00EC2A52"/>
    <w:rPr>
      <w:lang w:eastAsia="en-GB"/>
    </w:rPr>
  </w:style>
  <w:style w:type="character" w:styleId="PageNumber">
    <w:name w:val="page number"/>
    <w:basedOn w:val="DefaultParagraphFont"/>
    <w:uiPriority w:val="99"/>
    <w:semiHidden/>
    <w:unhideWhenUsed/>
    <w:rsid w:val="002772D3"/>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paragraph" w:styleId="FootnoteText">
    <w:name w:val="footnote text"/>
    <w:basedOn w:val="Normal"/>
    <w:link w:val="FootnoteTextChar"/>
    <w:uiPriority w:val="99"/>
    <w:semiHidden/>
    <w:unhideWhenUsed/>
    <w:rsid w:val="00221A60"/>
    <w:rPr>
      <w:sz w:val="20"/>
      <w:szCs w:val="20"/>
    </w:rPr>
  </w:style>
  <w:style w:type="character" w:customStyle="1" w:styleId="FootnoteTextChar">
    <w:name w:val="Footnote Text Char"/>
    <w:basedOn w:val="DefaultParagraphFont"/>
    <w:link w:val="FootnoteText"/>
    <w:uiPriority w:val="99"/>
    <w:semiHidden/>
    <w:rsid w:val="00221A60"/>
    <w:rPr>
      <w:sz w:val="20"/>
      <w:szCs w:val="20"/>
    </w:rPr>
  </w:style>
  <w:style w:type="character" w:styleId="FootnoteReference">
    <w:name w:val="footnote reference"/>
    <w:basedOn w:val="DefaultParagraphFont"/>
    <w:uiPriority w:val="99"/>
    <w:semiHidden/>
    <w:unhideWhenUsed/>
    <w:rsid w:val="00221A60"/>
    <w:rPr>
      <w:vertAlign w:val="superscript"/>
    </w:rPr>
  </w:style>
  <w:style w:type="character" w:styleId="CommentReference">
    <w:name w:val="annotation reference"/>
    <w:basedOn w:val="DefaultParagraphFont"/>
    <w:uiPriority w:val="99"/>
    <w:semiHidden/>
    <w:unhideWhenUsed/>
    <w:rsid w:val="00970D96"/>
    <w:rPr>
      <w:sz w:val="16"/>
      <w:szCs w:val="16"/>
    </w:rPr>
  </w:style>
  <w:style w:type="paragraph" w:styleId="CommentText">
    <w:name w:val="annotation text"/>
    <w:basedOn w:val="Normal"/>
    <w:link w:val="CommentTextChar"/>
    <w:uiPriority w:val="99"/>
    <w:semiHidden/>
    <w:unhideWhenUsed/>
    <w:rsid w:val="00970D96"/>
    <w:rPr>
      <w:sz w:val="20"/>
      <w:szCs w:val="20"/>
    </w:rPr>
  </w:style>
  <w:style w:type="character" w:customStyle="1" w:styleId="CommentTextChar">
    <w:name w:val="Comment Text Char"/>
    <w:basedOn w:val="DefaultParagraphFont"/>
    <w:link w:val="CommentText"/>
    <w:uiPriority w:val="99"/>
    <w:semiHidden/>
    <w:rsid w:val="00970D96"/>
    <w:rPr>
      <w:sz w:val="20"/>
      <w:szCs w:val="20"/>
    </w:rPr>
  </w:style>
  <w:style w:type="paragraph" w:styleId="CommentSubject">
    <w:name w:val="annotation subject"/>
    <w:basedOn w:val="CommentText"/>
    <w:next w:val="CommentText"/>
    <w:link w:val="CommentSubjectChar"/>
    <w:uiPriority w:val="99"/>
    <w:semiHidden/>
    <w:unhideWhenUsed/>
    <w:rsid w:val="00970D96"/>
    <w:rPr>
      <w:b/>
      <w:bCs/>
    </w:rPr>
  </w:style>
  <w:style w:type="character" w:customStyle="1" w:styleId="CommentSubjectChar">
    <w:name w:val="Comment Subject Char"/>
    <w:basedOn w:val="CommentTextChar"/>
    <w:link w:val="CommentSubject"/>
    <w:uiPriority w:val="99"/>
    <w:semiHidden/>
    <w:rsid w:val="00970D96"/>
    <w:rPr>
      <w:b/>
      <w:bCs/>
      <w:sz w:val="20"/>
      <w:szCs w:val="20"/>
    </w:rPr>
  </w:style>
  <w:style w:type="character" w:styleId="Hyperlink">
    <w:name w:val="Hyperlink"/>
    <w:basedOn w:val="DefaultParagraphFont"/>
    <w:uiPriority w:val="99"/>
    <w:unhideWhenUsed/>
    <w:rsid w:val="001067B9"/>
    <w:rPr>
      <w:color w:val="0563C1" w:themeColor="hyperlink"/>
      <w:u w:val="single"/>
    </w:rPr>
  </w:style>
  <w:style w:type="character" w:styleId="UnresolvedMention">
    <w:name w:val="Unresolved Mention"/>
    <w:basedOn w:val="DefaultParagraphFont"/>
    <w:uiPriority w:val="99"/>
    <w:semiHidden/>
    <w:unhideWhenUsed/>
    <w:rsid w:val="008A4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2017">
      <w:bodyDiv w:val="1"/>
      <w:marLeft w:val="0"/>
      <w:marRight w:val="0"/>
      <w:marTop w:val="0"/>
      <w:marBottom w:val="0"/>
      <w:divBdr>
        <w:top w:val="none" w:sz="0" w:space="0" w:color="auto"/>
        <w:left w:val="none" w:sz="0" w:space="0" w:color="auto"/>
        <w:bottom w:val="none" w:sz="0" w:space="0" w:color="auto"/>
        <w:right w:val="none" w:sz="0" w:space="0" w:color="auto"/>
      </w:divBdr>
    </w:div>
    <w:div w:id="254365895">
      <w:bodyDiv w:val="1"/>
      <w:marLeft w:val="0"/>
      <w:marRight w:val="0"/>
      <w:marTop w:val="0"/>
      <w:marBottom w:val="0"/>
      <w:divBdr>
        <w:top w:val="none" w:sz="0" w:space="0" w:color="auto"/>
        <w:left w:val="none" w:sz="0" w:space="0" w:color="auto"/>
        <w:bottom w:val="none" w:sz="0" w:space="0" w:color="auto"/>
        <w:right w:val="none" w:sz="0" w:space="0" w:color="auto"/>
      </w:divBdr>
    </w:div>
    <w:div w:id="1312759624">
      <w:bodyDiv w:val="1"/>
      <w:marLeft w:val="0"/>
      <w:marRight w:val="0"/>
      <w:marTop w:val="0"/>
      <w:marBottom w:val="0"/>
      <w:divBdr>
        <w:top w:val="none" w:sz="0" w:space="0" w:color="auto"/>
        <w:left w:val="none" w:sz="0" w:space="0" w:color="auto"/>
        <w:bottom w:val="none" w:sz="0" w:space="0" w:color="auto"/>
        <w:right w:val="none" w:sz="0" w:space="0" w:color="auto"/>
      </w:divBdr>
    </w:div>
    <w:div w:id="1672484968">
      <w:bodyDiv w:val="1"/>
      <w:marLeft w:val="0"/>
      <w:marRight w:val="0"/>
      <w:marTop w:val="0"/>
      <w:marBottom w:val="0"/>
      <w:divBdr>
        <w:top w:val="none" w:sz="0" w:space="0" w:color="auto"/>
        <w:left w:val="none" w:sz="0" w:space="0" w:color="auto"/>
        <w:bottom w:val="none" w:sz="0" w:space="0" w:color="auto"/>
        <w:right w:val="none" w:sz="0" w:space="0" w:color="auto"/>
      </w:divBdr>
    </w:div>
    <w:div w:id="1739594652">
      <w:bodyDiv w:val="1"/>
      <w:marLeft w:val="0"/>
      <w:marRight w:val="0"/>
      <w:marTop w:val="0"/>
      <w:marBottom w:val="0"/>
      <w:divBdr>
        <w:top w:val="none" w:sz="0" w:space="0" w:color="auto"/>
        <w:left w:val="none" w:sz="0" w:space="0" w:color="auto"/>
        <w:bottom w:val="none" w:sz="0" w:space="0" w:color="auto"/>
        <w:right w:val="none" w:sz="0" w:space="0" w:color="auto"/>
      </w:divBdr>
      <w:divsChild>
        <w:div w:id="517013527">
          <w:marLeft w:val="1109"/>
          <w:marRight w:val="0"/>
          <w:marTop w:val="324"/>
          <w:marBottom w:val="0"/>
          <w:divBdr>
            <w:top w:val="none" w:sz="0" w:space="0" w:color="auto"/>
            <w:left w:val="none" w:sz="0" w:space="0" w:color="auto"/>
            <w:bottom w:val="none" w:sz="0" w:space="0" w:color="auto"/>
            <w:right w:val="none" w:sz="0" w:space="0" w:color="auto"/>
          </w:divBdr>
        </w:div>
        <w:div w:id="984234399">
          <w:marLeft w:val="1109"/>
          <w:marRight w:val="0"/>
          <w:marTop w:val="325"/>
          <w:marBottom w:val="0"/>
          <w:divBdr>
            <w:top w:val="none" w:sz="0" w:space="0" w:color="auto"/>
            <w:left w:val="none" w:sz="0" w:space="0" w:color="auto"/>
            <w:bottom w:val="none" w:sz="0" w:space="0" w:color="auto"/>
            <w:right w:val="none" w:sz="0" w:space="0" w:color="auto"/>
          </w:divBdr>
        </w:div>
        <w:div w:id="1146359747">
          <w:marLeft w:val="1109"/>
          <w:marRight w:val="0"/>
          <w:marTop w:val="324"/>
          <w:marBottom w:val="0"/>
          <w:divBdr>
            <w:top w:val="none" w:sz="0" w:space="0" w:color="auto"/>
            <w:left w:val="none" w:sz="0" w:space="0" w:color="auto"/>
            <w:bottom w:val="none" w:sz="0" w:space="0" w:color="auto"/>
            <w:right w:val="none" w:sz="0" w:space="0" w:color="auto"/>
          </w:divBdr>
        </w:div>
        <w:div w:id="529299532">
          <w:marLeft w:val="1109"/>
          <w:marRight w:val="0"/>
          <w:marTop w:val="324"/>
          <w:marBottom w:val="0"/>
          <w:divBdr>
            <w:top w:val="none" w:sz="0" w:space="0" w:color="auto"/>
            <w:left w:val="none" w:sz="0" w:space="0" w:color="auto"/>
            <w:bottom w:val="none" w:sz="0" w:space="0" w:color="auto"/>
            <w:right w:val="none" w:sz="0" w:space="0" w:color="auto"/>
          </w:divBdr>
        </w:div>
        <w:div w:id="142819778">
          <w:marLeft w:val="1109"/>
          <w:marRight w:val="0"/>
          <w:marTop w:val="324"/>
          <w:marBottom w:val="0"/>
          <w:divBdr>
            <w:top w:val="none" w:sz="0" w:space="0" w:color="auto"/>
            <w:left w:val="none" w:sz="0" w:space="0" w:color="auto"/>
            <w:bottom w:val="none" w:sz="0" w:space="0" w:color="auto"/>
            <w:right w:val="none" w:sz="0" w:space="0" w:color="auto"/>
          </w:divBdr>
        </w:div>
        <w:div w:id="323902133">
          <w:marLeft w:val="1109"/>
          <w:marRight w:val="0"/>
          <w:marTop w:val="325"/>
          <w:marBottom w:val="0"/>
          <w:divBdr>
            <w:top w:val="none" w:sz="0" w:space="0" w:color="auto"/>
            <w:left w:val="none" w:sz="0" w:space="0" w:color="auto"/>
            <w:bottom w:val="none" w:sz="0" w:space="0" w:color="auto"/>
            <w:right w:val="none" w:sz="0" w:space="0" w:color="auto"/>
          </w:divBdr>
        </w:div>
        <w:div w:id="1796604304">
          <w:marLeft w:val="1109"/>
          <w:marRight w:val="0"/>
          <w:marTop w:val="32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ma.bitic@gmail.co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snezana@nvo35mm.com" TargetMode="External"/><Relationship Id="rId17" Type="http://schemas.openxmlformats.org/officeDocument/2006/relationships/hyperlink" Target="mailto:srdanovic.lejla@gmail.com" TargetMode="External"/><Relationship Id="rId2" Type="http://schemas.openxmlformats.org/officeDocument/2006/relationships/customXml" Target="../customXml/item2.xml"/><Relationship Id="rId16" Type="http://schemas.openxmlformats.org/officeDocument/2006/relationships/hyperlink" Target="mailto:andrijanadada@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o.pejovic@uzor.me" TargetMode="External"/><Relationship Id="rId5" Type="http://schemas.openxmlformats.org/officeDocument/2006/relationships/settings" Target="settings.xml"/><Relationship Id="rId15" Type="http://schemas.openxmlformats.org/officeDocument/2006/relationships/hyperlink" Target="mailto:natasa.knezevicfskl@gmail.com" TargetMode="External"/><Relationship Id="rId23" Type="http://schemas.openxmlformats.org/officeDocument/2006/relationships/theme" Target="theme/theme1.xml"/><Relationship Id="rId10" Type="http://schemas.openxmlformats.org/officeDocument/2006/relationships/hyperlink" Target="mailto:menadzer@plav.me"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os_telefon@yahoo.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Zeg1kcBdvrctqx5TLi5I4kf01wg==">AMUW2mWXKPj9DCQC/ZCTbMvjKluabFIav7L0ulrd/YOYcnrNc+WuDGf8oSmynMitCqUu1LMq5iPLjOVnsbd+ATn0rb0aF9IwDyhg9xREVlwn3ej2J+TZk9Q=</go:docsCustomData>
</go:gDocsCustomXmlDataStorage>
</file>

<file path=customXml/itemProps1.xml><?xml version="1.0" encoding="utf-8"?>
<ds:datastoreItem xmlns:ds="http://schemas.openxmlformats.org/officeDocument/2006/customXml" ds:itemID="{84EE2B6E-99A1-9A45-BDED-323C53762F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Marin</dc:creator>
  <cp:lastModifiedBy>Marija Jankovic</cp:lastModifiedBy>
  <cp:revision>47</cp:revision>
  <dcterms:created xsi:type="dcterms:W3CDTF">2023-09-19T16:17:00Z</dcterms:created>
  <dcterms:modified xsi:type="dcterms:W3CDTF">2023-10-27T15:17:00Z</dcterms:modified>
</cp:coreProperties>
</file>