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D735" w14:textId="0E01D2D2" w:rsidR="00D707AF" w:rsidRPr="008953D5" w:rsidRDefault="00D707AF" w:rsidP="008953D5">
      <w:pPr>
        <w:jc w:val="center"/>
        <w:rPr>
          <w:rFonts w:ascii="Tahoma" w:hAnsi="Tahoma" w:cs="Tahoma"/>
          <w:b/>
          <w:bCs/>
          <w:sz w:val="24"/>
          <w:szCs w:val="24"/>
          <w:lang w:val="sr-Latn-ME"/>
        </w:rPr>
      </w:pPr>
      <w:r w:rsidRPr="008953D5">
        <w:rPr>
          <w:rFonts w:ascii="Tahoma" w:hAnsi="Tahoma" w:cs="Tahoma"/>
          <w:b/>
          <w:bCs/>
          <w:sz w:val="24"/>
          <w:szCs w:val="24"/>
          <w:lang w:val="sr-Latn-ME"/>
        </w:rPr>
        <w:t xml:space="preserve">JAVNA RASPRAVA </w:t>
      </w:r>
    </w:p>
    <w:p w14:paraId="2C525874" w14:textId="0A1C8580" w:rsidR="00D707AF" w:rsidRPr="008953D5" w:rsidRDefault="00D707AF" w:rsidP="008953D5">
      <w:pPr>
        <w:jc w:val="center"/>
        <w:rPr>
          <w:rFonts w:ascii="Tahoma" w:hAnsi="Tahoma" w:cs="Tahoma"/>
          <w:b/>
          <w:bCs/>
          <w:i/>
          <w:iCs/>
          <w:color w:val="C00000"/>
          <w:sz w:val="24"/>
          <w:szCs w:val="24"/>
          <w:lang w:val="sr-Latn-ME"/>
        </w:rPr>
      </w:pPr>
      <w:r w:rsidRPr="008953D5">
        <w:rPr>
          <w:rFonts w:ascii="Tahoma" w:hAnsi="Tahoma" w:cs="Tahoma"/>
          <w:b/>
          <w:bCs/>
          <w:i/>
          <w:iCs/>
          <w:color w:val="C00000"/>
          <w:sz w:val="24"/>
          <w:szCs w:val="24"/>
          <w:lang w:val="sr-Latn-ME"/>
        </w:rPr>
        <w:t>Lokaln</w:t>
      </w:r>
      <w:r w:rsidR="008953D5">
        <w:rPr>
          <w:rFonts w:ascii="Tahoma" w:hAnsi="Tahoma" w:cs="Tahoma"/>
          <w:b/>
          <w:bCs/>
          <w:i/>
          <w:iCs/>
          <w:color w:val="C00000"/>
          <w:sz w:val="24"/>
          <w:szCs w:val="24"/>
          <w:lang w:val="sr-Latn-ME"/>
        </w:rPr>
        <w:t xml:space="preserve">i </w:t>
      </w:r>
      <w:r w:rsidRPr="008953D5">
        <w:rPr>
          <w:rFonts w:ascii="Tahoma" w:hAnsi="Tahoma" w:cs="Tahoma"/>
          <w:b/>
          <w:bCs/>
          <w:i/>
          <w:iCs/>
          <w:color w:val="C00000"/>
          <w:sz w:val="24"/>
          <w:szCs w:val="24"/>
          <w:lang w:val="sr-Latn-ME"/>
        </w:rPr>
        <w:t>Akcion</w:t>
      </w:r>
      <w:r w:rsidR="008953D5">
        <w:rPr>
          <w:rFonts w:ascii="Tahoma" w:hAnsi="Tahoma" w:cs="Tahoma"/>
          <w:b/>
          <w:bCs/>
          <w:i/>
          <w:iCs/>
          <w:color w:val="C00000"/>
          <w:sz w:val="24"/>
          <w:szCs w:val="24"/>
          <w:lang w:val="sr-Latn-ME"/>
        </w:rPr>
        <w:t xml:space="preserve">i </w:t>
      </w:r>
      <w:r w:rsidRPr="008953D5">
        <w:rPr>
          <w:rFonts w:ascii="Tahoma" w:hAnsi="Tahoma" w:cs="Tahoma"/>
          <w:b/>
          <w:bCs/>
          <w:i/>
          <w:iCs/>
          <w:color w:val="C00000"/>
          <w:sz w:val="24"/>
          <w:szCs w:val="24"/>
          <w:lang w:val="sr-Latn-ME"/>
        </w:rPr>
        <w:t xml:space="preserve">plan Partnerstva za otvorenu upravu (AP POU) </w:t>
      </w:r>
      <w:r w:rsidR="008953D5" w:rsidRPr="008953D5">
        <w:rPr>
          <w:rFonts w:ascii="Tahoma" w:hAnsi="Tahoma" w:cs="Tahoma"/>
          <w:b/>
          <w:bCs/>
          <w:i/>
          <w:iCs/>
          <w:color w:val="C00000"/>
          <w:sz w:val="24"/>
          <w:szCs w:val="24"/>
          <w:lang w:val="sr-Latn-ME"/>
        </w:rPr>
        <w:t>Opštine Plav</w:t>
      </w:r>
    </w:p>
    <w:p w14:paraId="26D7EC4D" w14:textId="77777777" w:rsidR="00EA3AFB" w:rsidRDefault="00EA3AFB" w:rsidP="00C907DB">
      <w:pPr>
        <w:jc w:val="both"/>
        <w:rPr>
          <w:rFonts w:ascii="Tahoma" w:hAnsi="Tahoma" w:cs="Tahoma"/>
          <w:lang w:val="sr-Latn-ME"/>
        </w:rPr>
      </w:pPr>
    </w:p>
    <w:p w14:paraId="5C3298C6" w14:textId="66CAFD65" w:rsidR="00C907DB" w:rsidRPr="00C907DB" w:rsidRDefault="002469D9" w:rsidP="00C907DB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Opština </w:t>
      </w:r>
      <w:r w:rsidR="00BC7995">
        <w:rPr>
          <w:rFonts w:ascii="Tahoma" w:hAnsi="Tahoma" w:cs="Tahoma"/>
          <w:lang w:val="sr-Latn-ME"/>
        </w:rPr>
        <w:t>Plav</w:t>
      </w:r>
      <w:r w:rsidR="00C907DB">
        <w:rPr>
          <w:rFonts w:ascii="Tahoma" w:hAnsi="Tahoma" w:cs="Tahoma"/>
          <w:lang w:val="sr-Latn-ME"/>
        </w:rPr>
        <w:t xml:space="preserve"> u saradnji sa Međunarodnim republikanskim institutom IRI realizuje projekat </w:t>
      </w:r>
      <w:r w:rsidR="00C907DB" w:rsidRPr="00BC7995">
        <w:rPr>
          <w:rFonts w:ascii="Tahoma" w:hAnsi="Tahoma" w:cs="Tahoma"/>
          <w:color w:val="C00000"/>
          <w:lang w:val="sr-Latn-ME"/>
        </w:rPr>
        <w:t>,,Osnaživanje kapaciteta i procesa za dobro upravljanje u Crnoj Gori''</w:t>
      </w:r>
      <w:r w:rsidR="00C907DB">
        <w:rPr>
          <w:rFonts w:ascii="Tahoma" w:hAnsi="Tahoma" w:cs="Tahoma"/>
          <w:lang w:val="sr-Latn-ME"/>
        </w:rPr>
        <w:t>, čiji je c</w:t>
      </w:r>
      <w:r w:rsidR="00C907DB" w:rsidRPr="00C907DB">
        <w:rPr>
          <w:rFonts w:ascii="Tahoma" w:hAnsi="Tahoma" w:cs="Tahoma"/>
          <w:lang w:val="sr-Latn-ME"/>
        </w:rPr>
        <w:t xml:space="preserve">ilj </w:t>
      </w:r>
      <w:r w:rsidR="00C907DB">
        <w:rPr>
          <w:rFonts w:ascii="Tahoma" w:hAnsi="Tahoma" w:cs="Tahoma"/>
          <w:lang w:val="sr-Latn-ME"/>
        </w:rPr>
        <w:t>d</w:t>
      </w:r>
      <w:r w:rsidR="00C907DB" w:rsidRPr="00C907DB">
        <w:rPr>
          <w:rFonts w:ascii="Tahoma" w:hAnsi="Tahoma" w:cs="Tahoma"/>
          <w:lang w:val="sr-Latn-ME"/>
        </w:rPr>
        <w:t>oprinos daljem razvoju reformi unutar institucija javne uprave, kako bi u saradnji sa organizacijama civilnog društva kvalitetno i efikasno odgovorile na potrebe građana.</w:t>
      </w:r>
    </w:p>
    <w:p w14:paraId="1C1BD274" w14:textId="14680108" w:rsidR="00C907DB" w:rsidRPr="00C907DB" w:rsidRDefault="002838C9" w:rsidP="00C907DB">
      <w:pPr>
        <w:jc w:val="both"/>
        <w:rPr>
          <w:rFonts w:ascii="Tahoma" w:hAnsi="Tahoma" w:cs="Tahoma"/>
          <w:lang w:val="sr-Latn-M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553A64" wp14:editId="2EFD20C0">
            <wp:simplePos x="0" y="0"/>
            <wp:positionH relativeFrom="margin">
              <wp:posOffset>3118485</wp:posOffset>
            </wp:positionH>
            <wp:positionV relativeFrom="paragraph">
              <wp:posOffset>85090</wp:posOffset>
            </wp:positionV>
            <wp:extent cx="2891790" cy="1927860"/>
            <wp:effectExtent l="0" t="0" r="3810" b="0"/>
            <wp:wrapThrough wrapText="bothSides">
              <wp:wrapPolygon edited="0">
                <wp:start x="569" y="0"/>
                <wp:lineTo x="0" y="427"/>
                <wp:lineTo x="0" y="20704"/>
                <wp:lineTo x="427" y="21344"/>
                <wp:lineTo x="569" y="21344"/>
                <wp:lineTo x="20917" y="21344"/>
                <wp:lineTo x="21059" y="21344"/>
                <wp:lineTo x="21486" y="20704"/>
                <wp:lineTo x="21486" y="427"/>
                <wp:lineTo x="20917" y="0"/>
                <wp:lineTo x="569" y="0"/>
              </wp:wrapPolygon>
            </wp:wrapThrough>
            <wp:docPr id="3" name="Picture 2" descr="Plav | Visit Monte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v | Visit Monte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DB" w:rsidRPr="00C907DB">
        <w:rPr>
          <w:rFonts w:ascii="Tahoma" w:hAnsi="Tahoma" w:cs="Tahoma"/>
          <w:lang w:val="sr-Latn-ME"/>
        </w:rPr>
        <w:t>Željeni pravci djelovanja odnose se na:</w:t>
      </w:r>
    </w:p>
    <w:p w14:paraId="0FF840BD" w14:textId="77777777" w:rsidR="00877E6B" w:rsidRDefault="00C907DB" w:rsidP="00877E6B">
      <w:pPr>
        <w:spacing w:after="0"/>
        <w:jc w:val="both"/>
        <w:rPr>
          <w:rFonts w:ascii="Tahoma" w:hAnsi="Tahoma" w:cs="Tahoma"/>
          <w:lang w:val="sr-Latn-ME"/>
        </w:rPr>
      </w:pPr>
      <w:r w:rsidRPr="00C907DB">
        <w:rPr>
          <w:rFonts w:ascii="Tahoma" w:hAnsi="Tahoma" w:cs="Tahoma"/>
          <w:lang w:val="sr-Latn-ME"/>
        </w:rPr>
        <w:t>•</w:t>
      </w:r>
      <w:r w:rsidR="00877E6B">
        <w:rPr>
          <w:rFonts w:ascii="Tahoma" w:hAnsi="Tahoma" w:cs="Tahoma"/>
          <w:lang w:val="sr-Latn-ME"/>
        </w:rPr>
        <w:tab/>
        <w:t xml:space="preserve">intenziviranje komunikacije sa </w:t>
      </w:r>
    </w:p>
    <w:p w14:paraId="21C2DCE8" w14:textId="647202E3" w:rsidR="00877E6B" w:rsidRDefault="00877E6B" w:rsidP="00877E6B">
      <w:pPr>
        <w:spacing w:after="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          </w:t>
      </w:r>
      <w:r w:rsidR="00C907DB" w:rsidRPr="00C907DB">
        <w:rPr>
          <w:rFonts w:ascii="Tahoma" w:hAnsi="Tahoma" w:cs="Tahoma"/>
          <w:lang w:val="sr-Latn-ME"/>
        </w:rPr>
        <w:t xml:space="preserve">građanima i različitim zainteresovanim </w:t>
      </w:r>
    </w:p>
    <w:p w14:paraId="72655C8B" w14:textId="0B0F490C" w:rsidR="00C907DB" w:rsidRPr="00C907DB" w:rsidRDefault="00877E6B" w:rsidP="00877E6B">
      <w:pPr>
        <w:spacing w:after="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          </w:t>
      </w:r>
      <w:r w:rsidR="00C907DB" w:rsidRPr="00C907DB">
        <w:rPr>
          <w:rFonts w:ascii="Tahoma" w:hAnsi="Tahoma" w:cs="Tahoma"/>
          <w:lang w:val="sr-Latn-ME"/>
        </w:rPr>
        <w:t>stranama u ciklusu javnih politika,</w:t>
      </w:r>
    </w:p>
    <w:p w14:paraId="359C2760" w14:textId="1EA89020" w:rsidR="00C907DB" w:rsidRPr="00C907DB" w:rsidRDefault="00C907DB" w:rsidP="005334C9">
      <w:pPr>
        <w:spacing w:after="0"/>
        <w:jc w:val="both"/>
        <w:rPr>
          <w:rFonts w:ascii="Tahoma" w:hAnsi="Tahoma" w:cs="Tahoma"/>
          <w:lang w:val="sr-Latn-ME"/>
        </w:rPr>
      </w:pPr>
      <w:r w:rsidRPr="00C907DB">
        <w:rPr>
          <w:rFonts w:ascii="Tahoma" w:hAnsi="Tahoma" w:cs="Tahoma"/>
          <w:lang w:val="sr-Latn-ME"/>
        </w:rPr>
        <w:t>•</w:t>
      </w:r>
      <w:r w:rsidRPr="00C907DB">
        <w:rPr>
          <w:rFonts w:ascii="Tahoma" w:hAnsi="Tahoma" w:cs="Tahoma"/>
          <w:lang w:val="sr-Latn-ME"/>
        </w:rPr>
        <w:tab/>
        <w:t>unapređenje otvorenosti javne uprave i</w:t>
      </w:r>
    </w:p>
    <w:p w14:paraId="011E1DCA" w14:textId="44610A43" w:rsidR="008165E3" w:rsidRDefault="00C907DB" w:rsidP="005334C9">
      <w:pPr>
        <w:spacing w:after="0"/>
        <w:jc w:val="both"/>
        <w:rPr>
          <w:rFonts w:ascii="Tahoma" w:hAnsi="Tahoma" w:cs="Tahoma"/>
          <w:lang w:val="sr-Latn-ME"/>
        </w:rPr>
      </w:pPr>
      <w:r w:rsidRPr="00C907DB">
        <w:rPr>
          <w:rFonts w:ascii="Tahoma" w:hAnsi="Tahoma" w:cs="Tahoma"/>
          <w:lang w:val="sr-Latn-ME"/>
        </w:rPr>
        <w:t>•</w:t>
      </w:r>
      <w:r w:rsidRPr="00C907DB">
        <w:rPr>
          <w:rFonts w:ascii="Tahoma" w:hAnsi="Tahoma" w:cs="Tahoma"/>
          <w:lang w:val="sr-Latn-ME"/>
        </w:rPr>
        <w:tab/>
        <w:t>jačanje odgovornosti u upravljanju.</w:t>
      </w:r>
    </w:p>
    <w:p w14:paraId="6AEBABDC" w14:textId="29CFE6F4" w:rsidR="005334C9" w:rsidRDefault="005334C9" w:rsidP="00C907DB">
      <w:pPr>
        <w:jc w:val="both"/>
        <w:rPr>
          <w:rFonts w:ascii="Tahoma" w:hAnsi="Tahoma" w:cs="Tahoma"/>
          <w:lang w:val="sr-Latn-ME"/>
        </w:rPr>
      </w:pPr>
    </w:p>
    <w:p w14:paraId="5DE438FD" w14:textId="3B883891" w:rsidR="00C907DB" w:rsidRDefault="003A7F20" w:rsidP="00C907DB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Inicijativa </w:t>
      </w:r>
      <w:r w:rsidR="00C907DB" w:rsidRPr="005334C9">
        <w:rPr>
          <w:rFonts w:ascii="Tahoma" w:hAnsi="Tahoma" w:cs="Tahoma"/>
          <w:i/>
          <w:iCs/>
          <w:color w:val="C00000"/>
          <w:lang w:val="sr-Latn-ME"/>
        </w:rPr>
        <w:t>Partnerstvo za otvorenu upravu</w:t>
      </w:r>
      <w:r w:rsidR="00C907DB" w:rsidRPr="005334C9">
        <w:rPr>
          <w:rFonts w:ascii="Tahoma" w:hAnsi="Tahoma" w:cs="Tahoma"/>
          <w:color w:val="C00000"/>
          <w:lang w:val="sr-Latn-ME"/>
        </w:rPr>
        <w:t xml:space="preserve"> </w:t>
      </w:r>
      <w:r w:rsidR="005334C9">
        <w:rPr>
          <w:rFonts w:ascii="Tahoma" w:hAnsi="Tahoma" w:cs="Tahoma"/>
          <w:lang w:val="sr-Latn-ME"/>
        </w:rPr>
        <w:t xml:space="preserve">(POU) </w:t>
      </w:r>
      <w:r w:rsidR="00C907DB">
        <w:rPr>
          <w:rFonts w:ascii="Tahoma" w:hAnsi="Tahoma" w:cs="Tahoma"/>
          <w:lang w:val="sr-Latn-ME"/>
        </w:rPr>
        <w:t>prepoznata je kao adekvatan okvir za postizanje postavljenih</w:t>
      </w:r>
      <w:r w:rsidR="009E3333">
        <w:rPr>
          <w:rFonts w:ascii="Tahoma" w:hAnsi="Tahoma" w:cs="Tahoma"/>
          <w:lang w:val="sr-Latn-ME"/>
        </w:rPr>
        <w:t xml:space="preserve"> ciljeva.</w:t>
      </w:r>
    </w:p>
    <w:p w14:paraId="5CA2355A" w14:textId="13317D48" w:rsidR="00E46861" w:rsidRDefault="00E46861" w:rsidP="00C907DB">
      <w:pPr>
        <w:jc w:val="both"/>
        <w:rPr>
          <w:rFonts w:ascii="Tahoma" w:hAnsi="Tahoma" w:cs="Tahoma"/>
          <w:lang w:val="sr-Latn-ME"/>
        </w:rPr>
      </w:pPr>
    </w:p>
    <w:p w14:paraId="2BF56FC8" w14:textId="6C9FE80E" w:rsidR="009E3333" w:rsidRDefault="00E46861" w:rsidP="00C907DB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430921D0" wp14:editId="6CDE6B72">
            <wp:simplePos x="0" y="0"/>
            <wp:positionH relativeFrom="column">
              <wp:posOffset>45720</wp:posOffset>
            </wp:positionH>
            <wp:positionV relativeFrom="paragraph">
              <wp:posOffset>28575</wp:posOffset>
            </wp:positionV>
            <wp:extent cx="2371725" cy="963295"/>
            <wp:effectExtent l="0" t="0" r="9525" b="8255"/>
            <wp:wrapTight wrapText="bothSides">
              <wp:wrapPolygon edited="0">
                <wp:start x="0" y="0"/>
                <wp:lineTo x="0" y="21358"/>
                <wp:lineTo x="13880" y="21358"/>
                <wp:lineTo x="17002" y="21358"/>
                <wp:lineTo x="21513" y="21358"/>
                <wp:lineTo x="21513" y="16659"/>
                <wp:lineTo x="18390" y="13669"/>
                <wp:lineTo x="18043" y="11533"/>
                <wp:lineTo x="16829" y="6835"/>
                <wp:lineTo x="17176" y="4699"/>
                <wp:lineTo x="16135" y="3844"/>
                <wp:lineTo x="8848" y="0"/>
                <wp:lineTo x="0" y="0"/>
              </wp:wrapPolygon>
            </wp:wrapTight>
            <wp:docPr id="196917730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333">
        <w:rPr>
          <w:rFonts w:ascii="Tahoma" w:hAnsi="Tahoma" w:cs="Tahoma"/>
          <w:lang w:val="sr-Latn-ME"/>
        </w:rPr>
        <w:t xml:space="preserve">U skladu sa Sporazumom o saradnji između </w:t>
      </w:r>
      <w:r w:rsidR="002469D9">
        <w:rPr>
          <w:rFonts w:ascii="Tahoma" w:hAnsi="Tahoma" w:cs="Tahoma"/>
          <w:lang w:val="sr-Latn-ME"/>
        </w:rPr>
        <w:t xml:space="preserve">Opštine </w:t>
      </w:r>
      <w:r w:rsidR="00BC7995">
        <w:rPr>
          <w:rFonts w:ascii="Tahoma" w:hAnsi="Tahoma" w:cs="Tahoma"/>
          <w:lang w:val="sr-Latn-ME"/>
        </w:rPr>
        <w:t>Plav</w:t>
      </w:r>
      <w:r w:rsidR="009E3333">
        <w:rPr>
          <w:rFonts w:ascii="Tahoma" w:hAnsi="Tahoma" w:cs="Tahoma"/>
          <w:lang w:val="sr-Latn-ME"/>
        </w:rPr>
        <w:t xml:space="preserve"> i IRI</w:t>
      </w:r>
      <w:r w:rsidR="00BC7995">
        <w:rPr>
          <w:rFonts w:ascii="Tahoma" w:hAnsi="Tahoma" w:cs="Tahoma"/>
          <w:lang w:val="sr-Latn-ME"/>
        </w:rPr>
        <w:t>-ja</w:t>
      </w:r>
      <w:r w:rsidR="001A6853">
        <w:rPr>
          <w:rFonts w:ascii="Tahoma" w:hAnsi="Tahoma" w:cs="Tahoma"/>
          <w:lang w:val="sr-Latn-ME"/>
        </w:rPr>
        <w:t xml:space="preserve"> ovaj projekat </w:t>
      </w:r>
      <w:r w:rsidR="001A6853" w:rsidRPr="001A6853">
        <w:rPr>
          <w:rFonts w:ascii="Tahoma" w:hAnsi="Tahoma" w:cs="Tahoma"/>
          <w:lang w:val="sr-Latn-ME"/>
        </w:rPr>
        <w:t>promo</w:t>
      </w:r>
      <w:r w:rsidR="001A6853">
        <w:rPr>
          <w:rFonts w:ascii="Tahoma" w:hAnsi="Tahoma" w:cs="Tahoma"/>
          <w:lang w:val="sr-Latn-ME"/>
        </w:rPr>
        <w:t xml:space="preserve">više </w:t>
      </w:r>
      <w:r w:rsidR="001A6853" w:rsidRPr="001A6853">
        <w:rPr>
          <w:rFonts w:ascii="Tahoma" w:hAnsi="Tahoma" w:cs="Tahoma"/>
          <w:lang w:val="sr-Latn-ME"/>
        </w:rPr>
        <w:t>princip</w:t>
      </w:r>
      <w:r w:rsidR="001A6853">
        <w:rPr>
          <w:rFonts w:ascii="Tahoma" w:hAnsi="Tahoma" w:cs="Tahoma"/>
          <w:lang w:val="sr-Latn-ME"/>
        </w:rPr>
        <w:t>e</w:t>
      </w:r>
      <w:r w:rsidR="001A6853" w:rsidRPr="001A6853">
        <w:rPr>
          <w:rFonts w:ascii="Tahoma" w:hAnsi="Tahoma" w:cs="Tahoma"/>
          <w:lang w:val="sr-Latn-ME"/>
        </w:rPr>
        <w:t xml:space="preserve"> </w:t>
      </w:r>
      <w:r w:rsidR="001A6853" w:rsidRPr="00BC7995">
        <w:rPr>
          <w:rFonts w:ascii="Tahoma" w:hAnsi="Tahoma" w:cs="Tahoma"/>
          <w:i/>
          <w:iCs/>
          <w:color w:val="C00000"/>
          <w:lang w:val="sr-Latn-ME"/>
        </w:rPr>
        <w:t>otvorene, efikasne i odgovorne uprave i inkluzivnog postupka donošenja javnih politika na lokalnom nivou, kao i osnaživanja saradnje lokalne uprave i organizacija civilnog društva</w:t>
      </w:r>
      <w:r w:rsidR="001A6853" w:rsidRPr="001A6853">
        <w:rPr>
          <w:rFonts w:ascii="Tahoma" w:hAnsi="Tahoma" w:cs="Tahoma"/>
          <w:lang w:val="sr-Latn-ME"/>
        </w:rPr>
        <w:t>.</w:t>
      </w:r>
    </w:p>
    <w:p w14:paraId="18BE1812" w14:textId="77777777" w:rsidR="00E46861" w:rsidRDefault="00E46861" w:rsidP="00C907DB">
      <w:pPr>
        <w:jc w:val="both"/>
        <w:rPr>
          <w:rFonts w:ascii="Tahoma" w:hAnsi="Tahoma" w:cs="Tahoma"/>
          <w:lang w:val="sr-Latn-ME"/>
        </w:rPr>
      </w:pPr>
    </w:p>
    <w:p w14:paraId="7F6C6AC9" w14:textId="4D964411" w:rsidR="00B62666" w:rsidRPr="00CB01FC" w:rsidRDefault="00B62666" w:rsidP="00C907DB">
      <w:pPr>
        <w:jc w:val="both"/>
        <w:rPr>
          <w:rFonts w:ascii="Tahoma" w:hAnsi="Tahoma" w:cs="Tahoma"/>
          <w:i/>
          <w:iCs/>
          <w:color w:val="C00000"/>
          <w:lang w:val="sr-Latn-ME"/>
        </w:rPr>
      </w:pPr>
      <w:r>
        <w:rPr>
          <w:rFonts w:ascii="Tahoma" w:hAnsi="Tahoma" w:cs="Tahoma"/>
          <w:lang w:val="sr-Latn-ME"/>
        </w:rPr>
        <w:t>U prethodnom periodu, na osnovu Otvorenog poziva formirali smo Multisektorski forum</w:t>
      </w:r>
      <w:r w:rsidR="00144B02">
        <w:rPr>
          <w:rFonts w:ascii="Tahoma" w:hAnsi="Tahoma" w:cs="Tahoma"/>
          <w:lang w:val="sr-Latn-ME"/>
        </w:rPr>
        <w:t xml:space="preserve"> </w:t>
      </w:r>
      <w:r w:rsidR="00144B02" w:rsidRPr="00144B02">
        <w:rPr>
          <w:rFonts w:ascii="Tahoma" w:hAnsi="Tahoma" w:cs="Tahoma"/>
          <w:i/>
          <w:iCs/>
          <w:color w:val="C00000"/>
          <w:lang w:val="sr-Latn-ME"/>
        </w:rPr>
        <w:t>Lokalna samouprava i društvo</w:t>
      </w:r>
      <w:r>
        <w:rPr>
          <w:rFonts w:ascii="Tahoma" w:hAnsi="Tahoma" w:cs="Tahoma"/>
          <w:lang w:val="sr-Latn-ME"/>
        </w:rPr>
        <w:t>, koji je u saradnji sa građanima</w:t>
      </w:r>
      <w:r w:rsidR="00FA5F6E">
        <w:rPr>
          <w:rFonts w:ascii="Tahoma" w:hAnsi="Tahoma" w:cs="Tahoma"/>
          <w:lang w:val="sr-Latn-ME"/>
        </w:rPr>
        <w:t xml:space="preserve"> (preliminarne konsultacije)</w:t>
      </w:r>
      <w:r>
        <w:rPr>
          <w:rFonts w:ascii="Tahoma" w:hAnsi="Tahoma" w:cs="Tahoma"/>
          <w:lang w:val="sr-Latn-ME"/>
        </w:rPr>
        <w:t>, eksternim konsultantima</w:t>
      </w:r>
      <w:r w:rsidR="00FA5F6E">
        <w:rPr>
          <w:rFonts w:ascii="Tahoma" w:hAnsi="Tahoma" w:cs="Tahoma"/>
          <w:lang w:val="sr-Latn-ME"/>
        </w:rPr>
        <w:t xml:space="preserve"> </w:t>
      </w:r>
      <w:r>
        <w:rPr>
          <w:rFonts w:ascii="Tahoma" w:hAnsi="Tahoma" w:cs="Tahoma"/>
          <w:lang w:val="sr-Latn-ME"/>
        </w:rPr>
        <w:t xml:space="preserve">predstavnicima </w:t>
      </w:r>
      <w:r w:rsidR="006B3C66">
        <w:rPr>
          <w:rFonts w:ascii="Tahoma" w:hAnsi="Tahoma" w:cs="Tahoma"/>
          <w:lang w:val="sr-Latn-ME"/>
        </w:rPr>
        <w:t xml:space="preserve">institucija sa državnog nivoa i </w:t>
      </w:r>
      <w:r w:rsidR="001059DB">
        <w:rPr>
          <w:rFonts w:ascii="Tahoma" w:hAnsi="Tahoma" w:cs="Tahoma"/>
          <w:lang w:val="sr-Latn-ME"/>
        </w:rPr>
        <w:t>ne</w:t>
      </w:r>
      <w:r w:rsidR="006B3C66">
        <w:rPr>
          <w:rFonts w:ascii="Tahoma" w:hAnsi="Tahoma" w:cs="Tahoma"/>
          <w:lang w:val="sr-Latn-ME"/>
        </w:rPr>
        <w:t xml:space="preserve">zavisnim agencijama </w:t>
      </w:r>
      <w:r w:rsidR="00E13344">
        <w:rPr>
          <w:rFonts w:ascii="Tahoma" w:hAnsi="Tahoma" w:cs="Tahoma"/>
          <w:lang w:val="sr-Latn-ME"/>
        </w:rPr>
        <w:t>(upitnici, intervjui, desk research,</w:t>
      </w:r>
      <w:r w:rsidR="002469D9">
        <w:rPr>
          <w:rFonts w:ascii="Tahoma" w:hAnsi="Tahoma" w:cs="Tahoma"/>
          <w:lang w:val="sr-Latn-ME"/>
        </w:rPr>
        <w:t>us</w:t>
      </w:r>
      <w:r w:rsidR="00E13344">
        <w:rPr>
          <w:rFonts w:ascii="Tahoma" w:hAnsi="Tahoma" w:cs="Tahoma"/>
          <w:lang w:val="sr-Latn-ME"/>
        </w:rPr>
        <w:t xml:space="preserve">aglašavanje nalaza analize stanja), </w:t>
      </w:r>
      <w:r w:rsidR="006B3C66">
        <w:rPr>
          <w:rFonts w:ascii="Tahoma" w:hAnsi="Tahoma" w:cs="Tahoma"/>
          <w:lang w:val="sr-Latn-ME"/>
        </w:rPr>
        <w:t xml:space="preserve">vodio proces ko-kreiranja </w:t>
      </w:r>
      <w:r w:rsidR="006B3C66" w:rsidRPr="00CB01FC">
        <w:rPr>
          <w:rFonts w:ascii="Tahoma" w:hAnsi="Tahoma" w:cs="Tahoma"/>
          <w:i/>
          <w:iCs/>
          <w:color w:val="C00000"/>
          <w:lang w:val="sr-Latn-ME"/>
        </w:rPr>
        <w:t>Lokalnog Akcionog plana Partnerstva za otvorenu upravu</w:t>
      </w:r>
      <w:r w:rsidR="008F1212" w:rsidRPr="00CB01FC">
        <w:rPr>
          <w:rFonts w:ascii="Tahoma" w:hAnsi="Tahoma" w:cs="Tahoma"/>
          <w:i/>
          <w:iCs/>
          <w:color w:val="C00000"/>
          <w:lang w:val="sr-Latn-ME"/>
        </w:rPr>
        <w:t xml:space="preserve"> (AP POU)</w:t>
      </w:r>
      <w:r w:rsidR="006B3C66" w:rsidRPr="00CB01FC">
        <w:rPr>
          <w:rFonts w:ascii="Tahoma" w:hAnsi="Tahoma" w:cs="Tahoma"/>
          <w:i/>
          <w:iCs/>
          <w:color w:val="C00000"/>
          <w:lang w:val="sr-Latn-ME"/>
        </w:rPr>
        <w:t>.</w:t>
      </w:r>
    </w:p>
    <w:p w14:paraId="42236CB8" w14:textId="6AFB13BF" w:rsidR="006B3C66" w:rsidRDefault="006B3C66" w:rsidP="00C907DB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Zaj</w:t>
      </w:r>
      <w:r w:rsidR="001059DB">
        <w:rPr>
          <w:rFonts w:ascii="Tahoma" w:hAnsi="Tahoma" w:cs="Tahoma"/>
          <w:lang w:val="sr-Latn-ME"/>
        </w:rPr>
        <w:t>e</w:t>
      </w:r>
      <w:r>
        <w:rPr>
          <w:rFonts w:ascii="Tahoma" w:hAnsi="Tahoma" w:cs="Tahoma"/>
          <w:lang w:val="sr-Latn-ME"/>
        </w:rPr>
        <w:t>dnički su definis</w:t>
      </w:r>
      <w:r w:rsidR="00516AB9">
        <w:rPr>
          <w:rFonts w:ascii="Tahoma" w:hAnsi="Tahoma" w:cs="Tahoma"/>
          <w:lang w:val="sr-Latn-ME"/>
        </w:rPr>
        <w:t xml:space="preserve">ane pet oblasti od javnog interesa: </w:t>
      </w:r>
      <w:r w:rsidR="00516AB9" w:rsidRPr="00CB01FC">
        <w:rPr>
          <w:rFonts w:ascii="Tahoma" w:hAnsi="Tahoma" w:cs="Tahoma"/>
          <w:i/>
          <w:iCs/>
          <w:lang w:val="sr-Latn-ME"/>
        </w:rPr>
        <w:t>kreiranje javnih politika (učešće građana), digitalizacija, antikorupcija</w:t>
      </w:r>
      <w:r w:rsidR="001059DB" w:rsidRPr="00CB01FC">
        <w:rPr>
          <w:rFonts w:ascii="Tahoma" w:hAnsi="Tahoma" w:cs="Tahoma"/>
          <w:i/>
          <w:iCs/>
          <w:lang w:val="sr-Latn-ME"/>
        </w:rPr>
        <w:t>, rodna ravnopravnost i zaštita životne sredine.</w:t>
      </w:r>
    </w:p>
    <w:p w14:paraId="2E8111FD" w14:textId="6EFE8E43" w:rsidR="001059DB" w:rsidRDefault="001059DB" w:rsidP="00C907DB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Tokom višemjesečnog rada uspjeli smo</w:t>
      </w:r>
      <w:r w:rsidR="008F1212">
        <w:rPr>
          <w:rFonts w:ascii="Tahoma" w:hAnsi="Tahoma" w:cs="Tahoma"/>
          <w:lang w:val="sr-Latn-ME"/>
        </w:rPr>
        <w:t xml:space="preserve"> izraditi nacrt Strateškog dokumenta i više POU obaveza</w:t>
      </w:r>
      <w:r w:rsidR="00E45A37">
        <w:rPr>
          <w:rFonts w:ascii="Tahoma" w:hAnsi="Tahoma" w:cs="Tahoma"/>
          <w:lang w:val="sr-Latn-ME"/>
        </w:rPr>
        <w:t>, o kojima otvaramo javnu raspravu u trajanju od 15 dan</w:t>
      </w:r>
      <w:bookmarkStart w:id="0" w:name="_GoBack"/>
      <w:bookmarkEnd w:id="0"/>
      <w:r w:rsidR="00E45A37">
        <w:rPr>
          <w:rFonts w:ascii="Tahoma" w:hAnsi="Tahoma" w:cs="Tahoma"/>
          <w:lang w:val="sr-Latn-ME"/>
        </w:rPr>
        <w:t>a.</w:t>
      </w:r>
    </w:p>
    <w:p w14:paraId="00748C2B" w14:textId="653E0E1E" w:rsidR="00F442B4" w:rsidRDefault="00F442B4" w:rsidP="00C907DB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Sadržaj je dostupan putem </w:t>
      </w:r>
      <w:r w:rsidR="00EC3B7B">
        <w:rPr>
          <w:rFonts w:ascii="Tahoma" w:hAnsi="Tahoma" w:cs="Tahoma"/>
          <w:lang w:val="sr-Latn-ME"/>
        </w:rPr>
        <w:t>sljedećih linkova:</w:t>
      </w:r>
    </w:p>
    <w:p w14:paraId="647EE884" w14:textId="798E1F3F" w:rsidR="00E45A37" w:rsidRPr="00E23A54" w:rsidRDefault="00E45A37" w:rsidP="008B1F3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Stratešk</w:t>
      </w:r>
      <w:r w:rsidR="004A1B44" w:rsidRPr="00E23A54">
        <w:rPr>
          <w:rFonts w:ascii="Tahoma" w:hAnsi="Tahoma" w:cs="Tahoma"/>
          <w:color w:val="002060"/>
          <w:lang w:val="sr-Latn-ME"/>
        </w:rPr>
        <w:t>a vizija otvorene uprave u Plavu</w:t>
      </w:r>
    </w:p>
    <w:p w14:paraId="1ECF313F" w14:textId="4D1D7921" w:rsidR="00CB01FC" w:rsidRPr="00E23A54" w:rsidRDefault="002E5C21" w:rsidP="008B1F3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Oblast digitalizacija:</w:t>
      </w:r>
    </w:p>
    <w:p w14:paraId="2C915BEB" w14:textId="3AAA7911" w:rsidR="002E5C21" w:rsidRPr="00E23A54" w:rsidRDefault="002E5C21" w:rsidP="002E5C2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lastRenderedPageBreak/>
        <w:t>Osmisliti i sprovesti detaljnu analizu stanja, potencijala i realnih potreba građana Plava kada su u pitanju e-usluge na lokalnom nivou.</w:t>
      </w:r>
    </w:p>
    <w:p w14:paraId="67376551" w14:textId="6DA3DC91" w:rsidR="002E5C21" w:rsidRPr="00E23A54" w:rsidRDefault="00932132" w:rsidP="002E5C2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Standardizovati administrativne procedure i izraditi Vodič kroz administraciju i katalog usluga Opštine Plav.</w:t>
      </w:r>
    </w:p>
    <w:p w14:paraId="4E6B1ADE" w14:textId="180A8FA3" w:rsidR="00932132" w:rsidRPr="00E23A54" w:rsidRDefault="003C7BBD" w:rsidP="002E5C2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Unaprijediti objavljivanje podataka sa lokalnog nivoa u formatima otvorenih podataka, na centralnoj platformi otvorenih podataka.</w:t>
      </w:r>
    </w:p>
    <w:p w14:paraId="56866761" w14:textId="21C4705B" w:rsidR="003C7BBD" w:rsidRPr="00E23A54" w:rsidRDefault="00D1076A" w:rsidP="002E5C2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Izgraditi cetralnu platformu za e-participacije na lokalnom nivou, koja će omogućiti uključivanje građana i predstavnika civilnog društva u otvorene javne rasprave u postupku donošenja zakona, drugih propisa i akata.</w:t>
      </w:r>
    </w:p>
    <w:p w14:paraId="7645C8BB" w14:textId="1E500131" w:rsidR="00D1076A" w:rsidRPr="00E23A54" w:rsidRDefault="005A4824" w:rsidP="002E5C2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Osmisliti i izraditi Strategiju razvoja digitalnih usluga Opštine Plav.</w:t>
      </w:r>
    </w:p>
    <w:p w14:paraId="09C583FE" w14:textId="58CEC04D" w:rsidR="005A4824" w:rsidRPr="00E23A54" w:rsidRDefault="005A4824" w:rsidP="005A4824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Oblast učešće građana:</w:t>
      </w:r>
    </w:p>
    <w:p w14:paraId="3172615B" w14:textId="28400BD7" w:rsidR="005A4824" w:rsidRPr="00E23A54" w:rsidRDefault="00D723A5" w:rsidP="005A482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2060"/>
          <w:lang w:val="sr-Latn-ME"/>
        </w:rPr>
      </w:pPr>
      <w:proofErr w:type="spellStart"/>
      <w:r w:rsidRPr="00E23A54">
        <w:rPr>
          <w:rFonts w:ascii="Proxima Nova" w:eastAsia="Proxima Nova" w:hAnsi="Proxima Nova" w:cs="Proxima Nova"/>
          <w:color w:val="002060"/>
        </w:rPr>
        <w:t>Izraditi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pasoš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indikatore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za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mjerenje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kvaliteta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i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uticaja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javnih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rasprava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u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skladu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proofErr w:type="gramStart"/>
      <w:r w:rsidRPr="00E23A54">
        <w:rPr>
          <w:rFonts w:ascii="Proxima Nova" w:eastAsia="Proxima Nova" w:hAnsi="Proxima Nova" w:cs="Proxima Nova"/>
          <w:color w:val="002060"/>
        </w:rPr>
        <w:t>sa</w:t>
      </w:r>
      <w:proofErr w:type="spellEnd"/>
      <w:proofErr w:type="gram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legislativnim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okvirom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za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učešće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građana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u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vršenju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javnih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 xml:space="preserve"> </w:t>
      </w:r>
      <w:proofErr w:type="spellStart"/>
      <w:r w:rsidRPr="00E23A54">
        <w:rPr>
          <w:rFonts w:ascii="Proxima Nova" w:eastAsia="Proxima Nova" w:hAnsi="Proxima Nova" w:cs="Proxima Nova"/>
          <w:color w:val="002060"/>
        </w:rPr>
        <w:t>poslova</w:t>
      </w:r>
      <w:proofErr w:type="spellEnd"/>
      <w:r w:rsidRPr="00E23A54">
        <w:rPr>
          <w:rFonts w:ascii="Proxima Nova" w:eastAsia="Proxima Nova" w:hAnsi="Proxima Nova" w:cs="Proxima Nova"/>
          <w:color w:val="002060"/>
        </w:rPr>
        <w:t>.</w:t>
      </w:r>
    </w:p>
    <w:p w14:paraId="35486029" w14:textId="71E77D55" w:rsidR="00D723A5" w:rsidRPr="00E23A54" w:rsidRDefault="00D723A5" w:rsidP="00D723A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Oblast rodna ravnopravnost:</w:t>
      </w:r>
    </w:p>
    <w:p w14:paraId="5B8247D4" w14:textId="582E74DC" w:rsidR="00D723A5" w:rsidRPr="00E23A54" w:rsidRDefault="00821DCC" w:rsidP="00D723A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Sprovesti analizu poslovnog ambijenta za razvoj ženskog preduzetništva u Opštini u cilju podsticanja žena da se prijave na konkurse za dodjelu sredstava i povećanja stepena iskorišćenosti opštinskih sredstava namijenjenih za razvoj ženskog preduzetništva.</w:t>
      </w:r>
    </w:p>
    <w:p w14:paraId="5F8C0A0C" w14:textId="4A05D9C5" w:rsidR="00821DCC" w:rsidRPr="00E23A54" w:rsidRDefault="00821DCC" w:rsidP="00821DC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Oblast antikorupcija:</w:t>
      </w:r>
    </w:p>
    <w:p w14:paraId="1AD4868B" w14:textId="46AAB0FC" w:rsidR="00821DCC" w:rsidRPr="00E23A54" w:rsidRDefault="00821DCC" w:rsidP="00821DC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Unaprijediti primjenu Zakona o slobodnom pristupu informacijama</w:t>
      </w:r>
      <w:r w:rsidR="003A34D9" w:rsidRPr="00E23A54">
        <w:rPr>
          <w:rFonts w:ascii="Tahoma" w:hAnsi="Tahoma" w:cs="Tahoma"/>
          <w:color w:val="002060"/>
          <w:lang w:val="sr-Latn-ME"/>
        </w:rPr>
        <w:t xml:space="preserve"> u Plavu.</w:t>
      </w:r>
    </w:p>
    <w:p w14:paraId="6E1F4E32" w14:textId="51803584" w:rsidR="00A13BDC" w:rsidRPr="00E23A54" w:rsidRDefault="00A13BDC" w:rsidP="00A13BD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Oblast zaštita životne sredine:</w:t>
      </w:r>
    </w:p>
    <w:p w14:paraId="7D6E7AA6" w14:textId="01AA1C82" w:rsidR="00A13BDC" w:rsidRPr="00E23A54" w:rsidRDefault="003A34D9" w:rsidP="00A13BD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2060"/>
          <w:lang w:val="sr-Latn-ME"/>
        </w:rPr>
      </w:pPr>
      <w:r w:rsidRPr="00E23A54">
        <w:rPr>
          <w:rFonts w:ascii="Tahoma" w:hAnsi="Tahoma" w:cs="Tahoma"/>
          <w:color w:val="002060"/>
          <w:lang w:val="sr-Latn-ME"/>
        </w:rPr>
        <w:t>Uspostavljanje lokalnog sistema zelene javne uprave opštine Plav.</w:t>
      </w:r>
    </w:p>
    <w:p w14:paraId="43548D8A" w14:textId="6A9FCD8C" w:rsidR="00E84FC6" w:rsidRDefault="003A34D9" w:rsidP="004A1B44">
      <w:pPr>
        <w:spacing w:after="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Dokumenta su izrađena u skladu sa defins</w:t>
      </w:r>
      <w:r w:rsidR="00273BDB">
        <w:rPr>
          <w:rFonts w:ascii="Tahoma" w:hAnsi="Tahoma" w:cs="Tahoma"/>
          <w:lang w:val="sr-Latn-ME"/>
        </w:rPr>
        <w:t>anim obrascima:</w:t>
      </w:r>
    </w:p>
    <w:p w14:paraId="25B1248A" w14:textId="384E79A1" w:rsidR="00273BDB" w:rsidRPr="003A34D9" w:rsidRDefault="008D3B6D" w:rsidP="003A34D9">
      <w:pPr>
        <w:jc w:val="both"/>
        <w:rPr>
          <w:rFonts w:ascii="Tahoma" w:hAnsi="Tahoma" w:cs="Tahoma"/>
          <w:lang w:val="sr-Latn-ME"/>
        </w:rPr>
      </w:pPr>
      <w:hyperlink r:id="rId10" w:history="1">
        <w:r w:rsidR="004A1B44" w:rsidRPr="00B30C96">
          <w:rPr>
            <w:rStyle w:val="Hyperlink"/>
            <w:rFonts w:ascii="Tahoma" w:hAnsi="Tahoma" w:cs="Tahoma"/>
            <w:lang w:val="sr-Latn-ME"/>
          </w:rPr>
          <w:t>https://www.opengovpartnership.org/ogp-local/ogp-local-key-materials/</w:t>
        </w:r>
      </w:hyperlink>
      <w:r w:rsidR="004A1B44">
        <w:rPr>
          <w:rFonts w:ascii="Tahoma" w:hAnsi="Tahoma" w:cs="Tahoma"/>
          <w:lang w:val="sr-Latn-ME"/>
        </w:rPr>
        <w:t xml:space="preserve"> </w:t>
      </w:r>
    </w:p>
    <w:p w14:paraId="54AD6578" w14:textId="143975DB" w:rsidR="00C31E82" w:rsidRDefault="003E2147" w:rsidP="00C3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Pozivamo sve zainteresovane građane i grupe</w:t>
      </w:r>
      <w:r w:rsidR="00FA5F6E">
        <w:rPr>
          <w:rFonts w:ascii="Tahoma" w:hAnsi="Tahoma" w:cs="Tahoma"/>
          <w:lang w:val="sr-Latn-ME"/>
        </w:rPr>
        <w:t xml:space="preserve"> da daju svoj doprinos finalizaciji</w:t>
      </w:r>
      <w:r w:rsidR="00E13344">
        <w:rPr>
          <w:rFonts w:ascii="Tahoma" w:hAnsi="Tahoma" w:cs="Tahoma"/>
          <w:lang w:val="sr-Latn-ME"/>
        </w:rPr>
        <w:t xml:space="preserve"> ovih dokumen</w:t>
      </w:r>
      <w:r w:rsidR="00C069F4">
        <w:rPr>
          <w:rFonts w:ascii="Tahoma" w:hAnsi="Tahoma" w:cs="Tahoma"/>
          <w:lang w:val="sr-Latn-ME"/>
        </w:rPr>
        <w:t>ata, te da daju svoje ideje, predloge i primjedbe za izmjenu istih</w:t>
      </w:r>
      <w:r w:rsidR="00C31E82">
        <w:rPr>
          <w:rFonts w:ascii="Tahoma" w:hAnsi="Tahoma" w:cs="Tahoma"/>
          <w:lang w:val="sr-Latn-ME"/>
        </w:rPr>
        <w:t xml:space="preserve">, putem e maila: </w:t>
      </w:r>
      <w:hyperlink r:id="rId11" w:history="1">
        <w:r w:rsidR="00490C10" w:rsidRPr="00DB6D1E">
          <w:rPr>
            <w:rStyle w:val="Hyperlink"/>
            <w:rFonts w:ascii="Tahoma" w:hAnsi="Tahoma" w:cs="Tahoma"/>
            <w:lang w:val="sr-Latn-ME"/>
          </w:rPr>
          <w:t>kabinet@plav.me</w:t>
        </w:r>
      </w:hyperlink>
      <w:r w:rsidR="00C31E82">
        <w:rPr>
          <w:rFonts w:ascii="Tahoma" w:hAnsi="Tahoma" w:cs="Tahoma"/>
          <w:lang w:val="sr-Latn-ME"/>
        </w:rPr>
        <w:t xml:space="preserve"> </w:t>
      </w:r>
    </w:p>
    <w:p w14:paraId="45E198E7" w14:textId="77777777" w:rsidR="00C069F4" w:rsidRDefault="00C069F4" w:rsidP="003E2147">
      <w:pPr>
        <w:jc w:val="both"/>
        <w:rPr>
          <w:rFonts w:ascii="Tahoma" w:hAnsi="Tahoma" w:cs="Tahoma"/>
          <w:lang w:val="sr-Latn-ME"/>
        </w:rPr>
      </w:pPr>
    </w:p>
    <w:p w14:paraId="5CA0BDAB" w14:textId="77777777" w:rsidR="00C069F4" w:rsidRPr="003E2147" w:rsidRDefault="00C069F4" w:rsidP="003E2147">
      <w:pPr>
        <w:jc w:val="both"/>
        <w:rPr>
          <w:rFonts w:ascii="Tahoma" w:hAnsi="Tahoma" w:cs="Tahoma"/>
          <w:lang w:val="sr-Latn-ME"/>
        </w:rPr>
      </w:pPr>
    </w:p>
    <w:p w14:paraId="43D1779E" w14:textId="77777777" w:rsidR="00EC3B7B" w:rsidRPr="00EC3B7B" w:rsidRDefault="00EC3B7B" w:rsidP="00EC3B7B">
      <w:pPr>
        <w:jc w:val="both"/>
        <w:rPr>
          <w:rFonts w:ascii="Tahoma" w:hAnsi="Tahoma" w:cs="Tahoma"/>
          <w:lang w:val="sr-Latn-ME"/>
        </w:rPr>
      </w:pPr>
    </w:p>
    <w:sectPr w:rsidR="00EC3B7B" w:rsidRPr="00EC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E35F1" w14:textId="77777777" w:rsidR="00E46861" w:rsidRDefault="00E46861" w:rsidP="00E46861">
      <w:pPr>
        <w:spacing w:after="0" w:line="240" w:lineRule="auto"/>
      </w:pPr>
      <w:r>
        <w:separator/>
      </w:r>
    </w:p>
  </w:endnote>
  <w:endnote w:type="continuationSeparator" w:id="0">
    <w:p w14:paraId="59FAEBEE" w14:textId="77777777" w:rsidR="00E46861" w:rsidRDefault="00E46861" w:rsidP="00E4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7D98A" w14:textId="77777777" w:rsidR="00E46861" w:rsidRDefault="00E46861" w:rsidP="00E46861">
      <w:pPr>
        <w:spacing w:after="0" w:line="240" w:lineRule="auto"/>
      </w:pPr>
      <w:r>
        <w:separator/>
      </w:r>
    </w:p>
  </w:footnote>
  <w:footnote w:type="continuationSeparator" w:id="0">
    <w:p w14:paraId="7147DAD1" w14:textId="77777777" w:rsidR="00E46861" w:rsidRDefault="00E46861" w:rsidP="00E4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33C"/>
    <w:multiLevelType w:val="hybridMultilevel"/>
    <w:tmpl w:val="E48683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74252B"/>
    <w:multiLevelType w:val="hybridMultilevel"/>
    <w:tmpl w:val="5ADC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34DB"/>
    <w:multiLevelType w:val="hybridMultilevel"/>
    <w:tmpl w:val="D56AD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56"/>
    <w:rsid w:val="0000031E"/>
    <w:rsid w:val="00016B3A"/>
    <w:rsid w:val="00026D81"/>
    <w:rsid w:val="000A1286"/>
    <w:rsid w:val="000F7A76"/>
    <w:rsid w:val="001059DB"/>
    <w:rsid w:val="00126888"/>
    <w:rsid w:val="00144B02"/>
    <w:rsid w:val="00180002"/>
    <w:rsid w:val="001A6853"/>
    <w:rsid w:val="001E7F3C"/>
    <w:rsid w:val="001F2832"/>
    <w:rsid w:val="00206E31"/>
    <w:rsid w:val="002327C0"/>
    <w:rsid w:val="00241B52"/>
    <w:rsid w:val="002469D9"/>
    <w:rsid w:val="00273BDB"/>
    <w:rsid w:val="0027706D"/>
    <w:rsid w:val="002838C9"/>
    <w:rsid w:val="002B4B1C"/>
    <w:rsid w:val="002D37F5"/>
    <w:rsid w:val="002E5C21"/>
    <w:rsid w:val="002E69AB"/>
    <w:rsid w:val="00320E1F"/>
    <w:rsid w:val="003926A6"/>
    <w:rsid w:val="00392E64"/>
    <w:rsid w:val="003A34D9"/>
    <w:rsid w:val="003A7F20"/>
    <w:rsid w:val="003C12BC"/>
    <w:rsid w:val="003C1A2E"/>
    <w:rsid w:val="003C7BBD"/>
    <w:rsid w:val="003D4B57"/>
    <w:rsid w:val="003E2147"/>
    <w:rsid w:val="00436720"/>
    <w:rsid w:val="00453F70"/>
    <w:rsid w:val="00490C10"/>
    <w:rsid w:val="004A1B44"/>
    <w:rsid w:val="005155F1"/>
    <w:rsid w:val="00516AB9"/>
    <w:rsid w:val="005334C9"/>
    <w:rsid w:val="005432C9"/>
    <w:rsid w:val="00544770"/>
    <w:rsid w:val="00577618"/>
    <w:rsid w:val="005A4824"/>
    <w:rsid w:val="00610F99"/>
    <w:rsid w:val="00634647"/>
    <w:rsid w:val="006703AA"/>
    <w:rsid w:val="00681B56"/>
    <w:rsid w:val="006B3C66"/>
    <w:rsid w:val="006D2B42"/>
    <w:rsid w:val="006F7E24"/>
    <w:rsid w:val="00757609"/>
    <w:rsid w:val="007A31D5"/>
    <w:rsid w:val="008165E3"/>
    <w:rsid w:val="00816FF3"/>
    <w:rsid w:val="00821DCC"/>
    <w:rsid w:val="00830819"/>
    <w:rsid w:val="00830A76"/>
    <w:rsid w:val="00845263"/>
    <w:rsid w:val="00850A73"/>
    <w:rsid w:val="008567DF"/>
    <w:rsid w:val="00874137"/>
    <w:rsid w:val="00877E6B"/>
    <w:rsid w:val="008953D5"/>
    <w:rsid w:val="008B1F3F"/>
    <w:rsid w:val="008C3B2A"/>
    <w:rsid w:val="008C4C99"/>
    <w:rsid w:val="008D0682"/>
    <w:rsid w:val="008D3B6D"/>
    <w:rsid w:val="008F1212"/>
    <w:rsid w:val="00930830"/>
    <w:rsid w:val="00932132"/>
    <w:rsid w:val="009E3333"/>
    <w:rsid w:val="00A07511"/>
    <w:rsid w:val="00A13BDC"/>
    <w:rsid w:val="00A25EF3"/>
    <w:rsid w:val="00A705A7"/>
    <w:rsid w:val="00A72F46"/>
    <w:rsid w:val="00A94347"/>
    <w:rsid w:val="00AB4318"/>
    <w:rsid w:val="00AE147F"/>
    <w:rsid w:val="00B2710D"/>
    <w:rsid w:val="00B41998"/>
    <w:rsid w:val="00B62666"/>
    <w:rsid w:val="00BC7995"/>
    <w:rsid w:val="00BE16B2"/>
    <w:rsid w:val="00C069F4"/>
    <w:rsid w:val="00C2235A"/>
    <w:rsid w:val="00C31E82"/>
    <w:rsid w:val="00C907DB"/>
    <w:rsid w:val="00CB01FC"/>
    <w:rsid w:val="00D1076A"/>
    <w:rsid w:val="00D12598"/>
    <w:rsid w:val="00D16659"/>
    <w:rsid w:val="00D6166C"/>
    <w:rsid w:val="00D707AF"/>
    <w:rsid w:val="00D723A5"/>
    <w:rsid w:val="00DC30C3"/>
    <w:rsid w:val="00DF75B3"/>
    <w:rsid w:val="00E0395E"/>
    <w:rsid w:val="00E13344"/>
    <w:rsid w:val="00E23A54"/>
    <w:rsid w:val="00E45A37"/>
    <w:rsid w:val="00E45AB0"/>
    <w:rsid w:val="00E46861"/>
    <w:rsid w:val="00E64223"/>
    <w:rsid w:val="00E84FC6"/>
    <w:rsid w:val="00E97289"/>
    <w:rsid w:val="00EA3AFB"/>
    <w:rsid w:val="00EC3B7B"/>
    <w:rsid w:val="00EE4641"/>
    <w:rsid w:val="00EF2A9E"/>
    <w:rsid w:val="00F072E8"/>
    <w:rsid w:val="00F07575"/>
    <w:rsid w:val="00F442B4"/>
    <w:rsid w:val="00F465D5"/>
    <w:rsid w:val="00F8626D"/>
    <w:rsid w:val="00FA5F6E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D0B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B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B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61"/>
  </w:style>
  <w:style w:type="paragraph" w:styleId="Footer">
    <w:name w:val="footer"/>
    <w:basedOn w:val="Normal"/>
    <w:link w:val="FooterChar"/>
    <w:uiPriority w:val="99"/>
    <w:unhideWhenUsed/>
    <w:rsid w:val="00E4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B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B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61"/>
  </w:style>
  <w:style w:type="paragraph" w:styleId="Footer">
    <w:name w:val="footer"/>
    <w:basedOn w:val="Normal"/>
    <w:link w:val="FooterChar"/>
    <w:uiPriority w:val="99"/>
    <w:unhideWhenUsed/>
    <w:rsid w:val="00E4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binet@plav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pengovpartnership.org/ogp-local/ogp-local-key-materia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Jankovic</dc:creator>
  <cp:keywords/>
  <dc:description/>
  <cp:lastModifiedBy>Predsjednik</cp:lastModifiedBy>
  <cp:revision>119</cp:revision>
  <dcterms:created xsi:type="dcterms:W3CDTF">2023-10-20T15:33:00Z</dcterms:created>
  <dcterms:modified xsi:type="dcterms:W3CDTF">2023-11-22T11:20:00Z</dcterms:modified>
</cp:coreProperties>
</file>